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5FA9D3" w14:textId="77777777" w:rsidR="0023644B" w:rsidRPr="00523417" w:rsidRDefault="00D86208" w:rsidP="0023644B">
      <w:pPr>
        <w:spacing w:after="0" w:line="240" w:lineRule="auto"/>
        <w:jc w:val="right"/>
        <w:rPr>
          <w:rStyle w:val="Hyperlink"/>
          <w:rFonts w:asciiTheme="majorBidi" w:hAnsiTheme="majorBidi" w:cstheme="majorBidi"/>
          <w:color w:val="auto"/>
          <w:sz w:val="20"/>
          <w:szCs w:val="20"/>
          <w:rtl/>
        </w:rPr>
      </w:pPr>
      <w:bookmarkStart w:id="0" w:name="_Hlk131023988"/>
      <w:bookmarkEnd w:id="0"/>
      <w:r w:rsidRPr="00523417">
        <w:rPr>
          <w:rFonts w:asciiTheme="majorBidi" w:hAnsiTheme="majorBidi" w:cstheme="majorBidi"/>
          <w:sz w:val="20"/>
          <w:szCs w:val="20"/>
        </w:rPr>
        <w:t xml:space="preserve">Assiut University website: </w:t>
      </w:r>
      <w:hyperlink r:id="rId7" w:history="1">
        <w:r w:rsidRPr="00523417">
          <w:rPr>
            <w:rStyle w:val="Hyperlink"/>
            <w:rFonts w:asciiTheme="majorBidi" w:hAnsiTheme="majorBidi" w:cstheme="majorBidi"/>
            <w:color w:val="auto"/>
            <w:sz w:val="20"/>
            <w:szCs w:val="20"/>
          </w:rPr>
          <w:t>www.aun.edu.eg</w:t>
        </w:r>
      </w:hyperlink>
    </w:p>
    <w:p w14:paraId="3D02DDB7" w14:textId="77777777" w:rsidR="00CD13FD" w:rsidRPr="00523417" w:rsidRDefault="00CD13FD" w:rsidP="005305EA">
      <w:pPr>
        <w:spacing w:after="0" w:line="240" w:lineRule="auto"/>
        <w:jc w:val="center"/>
        <w:rPr>
          <w:rFonts w:asciiTheme="majorBidi" w:hAnsiTheme="majorBidi" w:cstheme="majorBidi"/>
          <w:b/>
          <w:bCs/>
          <w:sz w:val="26"/>
          <w:szCs w:val="26"/>
        </w:rPr>
      </w:pPr>
    </w:p>
    <w:p w14:paraId="33839FC6" w14:textId="77777777" w:rsidR="008E3815" w:rsidRDefault="00D86208" w:rsidP="008E3815">
      <w:pPr>
        <w:spacing w:after="0" w:line="240" w:lineRule="auto"/>
        <w:jc w:val="center"/>
        <w:rPr>
          <w:rFonts w:asciiTheme="majorBidi" w:hAnsiTheme="majorBidi" w:cstheme="majorBidi"/>
          <w:b/>
          <w:bCs/>
          <w:sz w:val="26"/>
          <w:szCs w:val="26"/>
          <w:rtl/>
        </w:rPr>
      </w:pPr>
      <w:r w:rsidRPr="00523417">
        <w:rPr>
          <w:rFonts w:asciiTheme="majorBidi" w:hAnsiTheme="majorBidi" w:cstheme="majorBidi"/>
          <w:b/>
          <w:bCs/>
          <w:sz w:val="26"/>
          <w:szCs w:val="26"/>
        </w:rPr>
        <w:t>EFFECT OF IN-OVO INJECTION OF BLOOD PLASMA FROM IRAQI LOCAL CHICKEN ON HATCHING TRAITS AND</w:t>
      </w:r>
      <w:r w:rsidR="008E3815">
        <w:rPr>
          <w:rFonts w:asciiTheme="majorBidi" w:hAnsiTheme="majorBidi" w:cstheme="majorBidi" w:hint="cs"/>
          <w:b/>
          <w:bCs/>
          <w:sz w:val="26"/>
          <w:szCs w:val="26"/>
          <w:rtl/>
        </w:rPr>
        <w:t xml:space="preserve"> </w:t>
      </w:r>
      <w:r w:rsidRPr="00523417">
        <w:rPr>
          <w:rFonts w:asciiTheme="majorBidi" w:hAnsiTheme="majorBidi" w:cstheme="majorBidi"/>
          <w:b/>
          <w:bCs/>
          <w:sz w:val="26"/>
          <w:szCs w:val="26"/>
        </w:rPr>
        <w:t xml:space="preserve">IMMUNE </w:t>
      </w:r>
    </w:p>
    <w:p w14:paraId="5C6FB879" w14:textId="6DBE2AFA" w:rsidR="00853D73" w:rsidRPr="00523417" w:rsidRDefault="00D86208" w:rsidP="008E3815">
      <w:pPr>
        <w:spacing w:after="0" w:line="240" w:lineRule="auto"/>
        <w:jc w:val="center"/>
        <w:rPr>
          <w:rFonts w:asciiTheme="majorBidi" w:hAnsiTheme="majorBidi" w:cstheme="majorBidi"/>
          <w:b/>
          <w:bCs/>
          <w:sz w:val="30"/>
          <w:szCs w:val="30"/>
          <w:rtl/>
        </w:rPr>
      </w:pPr>
      <w:r w:rsidRPr="00523417">
        <w:rPr>
          <w:rFonts w:asciiTheme="majorBidi" w:hAnsiTheme="majorBidi" w:cstheme="majorBidi"/>
          <w:b/>
          <w:bCs/>
          <w:sz w:val="26"/>
          <w:szCs w:val="26"/>
        </w:rPr>
        <w:t>PARAMETERS</w:t>
      </w:r>
      <w:r w:rsidR="0043635B">
        <w:rPr>
          <w:rFonts w:asciiTheme="majorBidi" w:hAnsiTheme="majorBidi" w:cstheme="majorBidi"/>
          <w:b/>
          <w:bCs/>
          <w:sz w:val="26"/>
          <w:szCs w:val="26"/>
        </w:rPr>
        <w:t xml:space="preserve"> </w:t>
      </w:r>
      <w:r w:rsidR="008E3815">
        <w:rPr>
          <w:rFonts w:asciiTheme="majorBidi" w:hAnsiTheme="majorBidi" w:cstheme="majorBidi"/>
          <w:b/>
          <w:bCs/>
          <w:sz w:val="26"/>
          <w:szCs w:val="26"/>
        </w:rPr>
        <w:t>OF BROILERS HATCHING EGGS</w:t>
      </w:r>
    </w:p>
    <w:p w14:paraId="4504EFAB" w14:textId="77777777" w:rsidR="00853D73" w:rsidRPr="00523417" w:rsidRDefault="00853D73" w:rsidP="005305EA">
      <w:pPr>
        <w:spacing w:after="0" w:line="240" w:lineRule="auto"/>
        <w:jc w:val="center"/>
        <w:rPr>
          <w:rFonts w:asciiTheme="majorBidi" w:hAnsiTheme="majorBidi" w:cstheme="majorBidi"/>
          <w:b/>
          <w:bCs/>
          <w:sz w:val="30"/>
          <w:szCs w:val="30"/>
        </w:rPr>
      </w:pPr>
    </w:p>
    <w:p w14:paraId="696B5AAB" w14:textId="77777777" w:rsidR="005305EA" w:rsidRPr="00523417" w:rsidRDefault="00D86208" w:rsidP="005305EA">
      <w:pPr>
        <w:spacing w:after="0" w:line="240" w:lineRule="auto"/>
        <w:ind w:left="1276" w:hanging="1276"/>
        <w:jc w:val="center"/>
        <w:rPr>
          <w:rStyle w:val="fontstyle01"/>
          <w:rFonts w:asciiTheme="majorBidi" w:hAnsiTheme="majorBidi" w:cstheme="majorBidi"/>
          <w:b w:val="0"/>
          <w:bCs w:val="0"/>
          <w:color w:val="auto"/>
          <w:sz w:val="26"/>
          <w:szCs w:val="26"/>
        </w:rPr>
      </w:pPr>
      <w:r w:rsidRPr="00523417">
        <w:rPr>
          <w:rStyle w:val="fontstyle01"/>
          <w:rFonts w:asciiTheme="majorBidi" w:hAnsiTheme="majorBidi" w:cstheme="majorBidi"/>
          <w:b w:val="0"/>
          <w:bCs w:val="0"/>
          <w:color w:val="auto"/>
          <w:sz w:val="26"/>
          <w:szCs w:val="26"/>
        </w:rPr>
        <w:t>AZHAR M. IBRAHIM;</w:t>
      </w:r>
      <w:r w:rsidRPr="00523417">
        <w:rPr>
          <w:rStyle w:val="fontstyle01"/>
          <w:rFonts w:asciiTheme="majorBidi" w:hAnsiTheme="majorBidi" w:cstheme="majorBidi"/>
          <w:b w:val="0"/>
          <w:bCs w:val="0"/>
          <w:color w:val="auto"/>
          <w:sz w:val="26"/>
          <w:szCs w:val="26"/>
          <w:rtl/>
        </w:rPr>
        <w:t xml:space="preserve"> </w:t>
      </w:r>
      <w:r w:rsidRPr="00523417">
        <w:rPr>
          <w:rStyle w:val="fontstyle01"/>
          <w:rFonts w:asciiTheme="majorBidi" w:hAnsiTheme="majorBidi" w:cstheme="majorBidi"/>
          <w:b w:val="0"/>
          <w:bCs w:val="0"/>
          <w:color w:val="auto"/>
          <w:sz w:val="26"/>
          <w:szCs w:val="26"/>
        </w:rPr>
        <w:t xml:space="preserve">EMAN A.M. AL-SAMARAI; AHMED T. TAHA; </w:t>
      </w:r>
    </w:p>
    <w:p w14:paraId="5682535F" w14:textId="77777777" w:rsidR="005305EA" w:rsidRPr="00523417" w:rsidRDefault="00D86208" w:rsidP="005305EA">
      <w:pPr>
        <w:spacing w:after="0" w:line="240" w:lineRule="auto"/>
        <w:ind w:left="1276" w:hanging="1276"/>
        <w:jc w:val="center"/>
        <w:rPr>
          <w:rFonts w:asciiTheme="majorBidi" w:hAnsiTheme="majorBidi" w:cstheme="majorBidi"/>
          <w:b/>
          <w:bCs/>
          <w:sz w:val="32"/>
          <w:szCs w:val="32"/>
          <w:vertAlign w:val="superscript"/>
          <w:rtl/>
          <w:lang w:bidi="ar-IQ"/>
        </w:rPr>
      </w:pPr>
      <w:r w:rsidRPr="00523417">
        <w:rPr>
          <w:rStyle w:val="fontstyle01"/>
          <w:rFonts w:asciiTheme="majorBidi" w:hAnsiTheme="majorBidi" w:cstheme="majorBidi"/>
          <w:b w:val="0"/>
          <w:bCs w:val="0"/>
          <w:color w:val="auto"/>
          <w:sz w:val="26"/>
          <w:szCs w:val="26"/>
        </w:rPr>
        <w:t xml:space="preserve">REEM H. HINDI AND </w:t>
      </w:r>
      <w:r w:rsidRPr="00523417">
        <w:rPr>
          <w:rFonts w:asciiTheme="majorBidi" w:hAnsiTheme="majorBidi" w:cstheme="majorBidi"/>
          <w:sz w:val="26"/>
          <w:szCs w:val="26"/>
        </w:rPr>
        <w:t xml:space="preserve">ALI M. SAADI </w:t>
      </w:r>
      <w:r w:rsidRPr="00523417">
        <w:rPr>
          <w:rFonts w:asciiTheme="majorBidi" w:hAnsiTheme="majorBidi" w:cstheme="majorBidi"/>
          <w:sz w:val="26"/>
          <w:szCs w:val="26"/>
          <w:vertAlign w:val="superscript"/>
        </w:rPr>
        <w:t>4</w:t>
      </w:r>
    </w:p>
    <w:p w14:paraId="60C54A03" w14:textId="77777777" w:rsidR="005305EA" w:rsidRPr="00523417" w:rsidRDefault="00D86208" w:rsidP="005305EA">
      <w:pPr>
        <w:spacing w:after="0" w:line="240" w:lineRule="auto"/>
        <w:jc w:val="center"/>
        <w:rPr>
          <w:rFonts w:asciiTheme="majorBidi" w:hAnsiTheme="majorBidi" w:cstheme="majorBidi"/>
          <w:b/>
          <w:bCs/>
          <w:sz w:val="24"/>
          <w:szCs w:val="24"/>
          <w:rtl/>
          <w:lang w:bidi="ar-IQ"/>
        </w:rPr>
      </w:pPr>
      <w:r w:rsidRPr="00523417">
        <w:rPr>
          <w:rStyle w:val="fontstyle01"/>
          <w:rFonts w:asciiTheme="majorBidi" w:hAnsiTheme="majorBidi" w:cstheme="majorBidi"/>
          <w:b w:val="0"/>
          <w:bCs w:val="0"/>
          <w:color w:val="auto"/>
          <w:sz w:val="24"/>
          <w:szCs w:val="24"/>
          <w:vertAlign w:val="superscript"/>
        </w:rPr>
        <w:t>1</w:t>
      </w:r>
      <w:r w:rsidRPr="00523417">
        <w:rPr>
          <w:rStyle w:val="fontstyle01"/>
          <w:rFonts w:asciiTheme="majorBidi" w:hAnsiTheme="majorBidi" w:cstheme="majorBidi"/>
          <w:b w:val="0"/>
          <w:bCs w:val="0"/>
          <w:color w:val="auto"/>
          <w:sz w:val="24"/>
          <w:szCs w:val="24"/>
          <w:vertAlign w:val="superscript"/>
          <w:rtl/>
        </w:rPr>
        <w:t xml:space="preserve"> </w:t>
      </w:r>
      <w:r w:rsidRPr="00523417">
        <w:rPr>
          <w:rStyle w:val="fontstyle01"/>
          <w:rFonts w:asciiTheme="majorBidi" w:hAnsiTheme="majorBidi" w:cstheme="majorBidi"/>
          <w:b w:val="0"/>
          <w:bCs w:val="0"/>
          <w:color w:val="auto"/>
          <w:sz w:val="24"/>
          <w:szCs w:val="24"/>
        </w:rPr>
        <w:t>Department of Animal Production, Technical Agricultural College, Northern Technical University, Iraq</w:t>
      </w:r>
      <w:r w:rsidRPr="00523417">
        <w:rPr>
          <w:rStyle w:val="fontstyle01"/>
          <w:rFonts w:asciiTheme="majorBidi" w:hAnsiTheme="majorBidi" w:cstheme="majorBidi"/>
          <w:b w:val="0"/>
          <w:bCs w:val="0"/>
          <w:color w:val="auto"/>
          <w:sz w:val="24"/>
          <w:szCs w:val="24"/>
          <w:rtl/>
        </w:rPr>
        <w:t xml:space="preserve"> </w:t>
      </w:r>
    </w:p>
    <w:p w14:paraId="0BB54184" w14:textId="77777777" w:rsidR="005305EA" w:rsidRPr="00523417" w:rsidRDefault="00D86208" w:rsidP="005305EA">
      <w:pPr>
        <w:spacing w:after="0" w:line="240" w:lineRule="auto"/>
        <w:ind w:left="360"/>
        <w:jc w:val="center"/>
        <w:rPr>
          <w:rStyle w:val="fontstyle01"/>
          <w:rFonts w:asciiTheme="majorBidi" w:hAnsiTheme="majorBidi" w:cstheme="majorBidi"/>
          <w:b w:val="0"/>
          <w:bCs w:val="0"/>
          <w:color w:val="auto"/>
          <w:sz w:val="24"/>
          <w:szCs w:val="24"/>
        </w:rPr>
      </w:pPr>
      <w:r w:rsidRPr="00523417">
        <w:rPr>
          <w:rStyle w:val="fontstyle01"/>
          <w:rFonts w:asciiTheme="majorBidi" w:hAnsiTheme="majorBidi" w:cstheme="majorBidi"/>
          <w:b w:val="0"/>
          <w:bCs w:val="0"/>
          <w:color w:val="auto"/>
          <w:sz w:val="24"/>
          <w:szCs w:val="24"/>
          <w:vertAlign w:val="superscript"/>
          <w:lang w:bidi="ar-IQ"/>
        </w:rPr>
        <w:t>2</w:t>
      </w:r>
      <w:r w:rsidRPr="00523417">
        <w:rPr>
          <w:rStyle w:val="fontstyle01"/>
          <w:rFonts w:asciiTheme="majorBidi" w:hAnsiTheme="majorBidi" w:cstheme="majorBidi"/>
          <w:b w:val="0"/>
          <w:bCs w:val="0"/>
          <w:color w:val="auto"/>
          <w:sz w:val="24"/>
          <w:szCs w:val="24"/>
          <w:vertAlign w:val="superscript"/>
          <w:rtl/>
          <w:lang w:bidi="ar-IQ"/>
        </w:rPr>
        <w:t xml:space="preserve"> </w:t>
      </w:r>
      <w:r w:rsidRPr="00523417">
        <w:rPr>
          <w:rStyle w:val="fontstyle01"/>
          <w:rFonts w:asciiTheme="majorBidi" w:hAnsiTheme="majorBidi" w:cstheme="majorBidi"/>
          <w:b w:val="0"/>
          <w:bCs w:val="0"/>
          <w:color w:val="auto"/>
          <w:sz w:val="24"/>
          <w:szCs w:val="24"/>
          <w:lang w:bidi="ar-IQ"/>
        </w:rPr>
        <w:t>Biotechnology Department, College of Applied Sciences, University of Samarra,</w:t>
      </w:r>
      <w:r w:rsidRPr="00523417">
        <w:rPr>
          <w:rStyle w:val="fontstyle01"/>
          <w:rFonts w:asciiTheme="majorBidi" w:hAnsiTheme="majorBidi" w:cstheme="majorBidi"/>
          <w:b w:val="0"/>
          <w:bCs w:val="0"/>
          <w:color w:val="auto"/>
          <w:sz w:val="24"/>
          <w:szCs w:val="24"/>
        </w:rPr>
        <w:t xml:space="preserve"> Iraq</w:t>
      </w:r>
    </w:p>
    <w:p w14:paraId="439F120F" w14:textId="77777777" w:rsidR="005305EA" w:rsidRPr="00523417" w:rsidRDefault="00D86208" w:rsidP="005305EA">
      <w:pPr>
        <w:spacing w:after="0" w:line="240" w:lineRule="auto"/>
        <w:ind w:left="360"/>
        <w:jc w:val="center"/>
        <w:rPr>
          <w:rFonts w:asciiTheme="majorBidi" w:hAnsiTheme="majorBidi" w:cstheme="majorBidi"/>
          <w:sz w:val="24"/>
          <w:szCs w:val="24"/>
        </w:rPr>
      </w:pPr>
      <w:r w:rsidRPr="00523417">
        <w:rPr>
          <w:rFonts w:asciiTheme="majorBidi" w:hAnsiTheme="majorBidi" w:cstheme="majorBidi"/>
          <w:sz w:val="24"/>
          <w:szCs w:val="24"/>
          <w:vertAlign w:val="superscript"/>
        </w:rPr>
        <w:t>3</w:t>
      </w:r>
      <w:r w:rsidRPr="00523417">
        <w:rPr>
          <w:rFonts w:asciiTheme="majorBidi" w:hAnsiTheme="majorBidi" w:cstheme="majorBidi"/>
          <w:sz w:val="24"/>
          <w:szCs w:val="24"/>
          <w:vertAlign w:val="superscript"/>
          <w:rtl/>
        </w:rPr>
        <w:t xml:space="preserve"> </w:t>
      </w:r>
      <w:r w:rsidRPr="00523417">
        <w:rPr>
          <w:rFonts w:asciiTheme="majorBidi" w:hAnsiTheme="majorBidi" w:cstheme="majorBidi"/>
          <w:sz w:val="24"/>
          <w:szCs w:val="24"/>
        </w:rPr>
        <w:t>Department of Animal Production, College of Agriculture, University of Tikrit, Iraq.</w:t>
      </w:r>
    </w:p>
    <w:p w14:paraId="4884B0A0" w14:textId="77777777" w:rsidR="005305EA" w:rsidRPr="00523417" w:rsidRDefault="00D86208" w:rsidP="005305EA">
      <w:pPr>
        <w:spacing w:after="0" w:line="240" w:lineRule="auto"/>
        <w:jc w:val="center"/>
        <w:rPr>
          <w:rFonts w:asciiTheme="majorBidi" w:hAnsiTheme="majorBidi" w:cstheme="majorBidi"/>
          <w:sz w:val="24"/>
          <w:szCs w:val="24"/>
        </w:rPr>
      </w:pPr>
      <w:r w:rsidRPr="00523417">
        <w:rPr>
          <w:rFonts w:asciiTheme="majorBidi" w:hAnsiTheme="majorBidi" w:cstheme="majorBidi"/>
          <w:sz w:val="24"/>
          <w:szCs w:val="24"/>
          <w:vertAlign w:val="superscript"/>
        </w:rPr>
        <w:t>4</w:t>
      </w:r>
      <w:r w:rsidRPr="00523417">
        <w:rPr>
          <w:rFonts w:asciiTheme="majorBidi" w:hAnsiTheme="majorBidi" w:cstheme="majorBidi"/>
          <w:sz w:val="24"/>
          <w:szCs w:val="24"/>
          <w:vertAlign w:val="superscript"/>
          <w:rtl/>
        </w:rPr>
        <w:t xml:space="preserve"> </w:t>
      </w:r>
      <w:r w:rsidRPr="00523417">
        <w:rPr>
          <w:rFonts w:asciiTheme="majorBidi" w:hAnsiTheme="majorBidi" w:cstheme="majorBidi"/>
          <w:sz w:val="24"/>
          <w:szCs w:val="24"/>
        </w:rPr>
        <w:t>Department of Anesthesia Techniques, Mosul Medical Technical Institute, Northern Technical University, Mosul, Iraq</w:t>
      </w:r>
    </w:p>
    <w:p w14:paraId="2578C889" w14:textId="77777777" w:rsidR="005305EA" w:rsidRPr="00523417" w:rsidRDefault="005305EA" w:rsidP="005305EA">
      <w:pPr>
        <w:spacing w:after="0" w:line="240" w:lineRule="auto"/>
        <w:jc w:val="both"/>
        <w:rPr>
          <w:rFonts w:asciiTheme="majorBidi" w:eastAsia="Times New Roman" w:hAnsiTheme="majorBidi" w:cstheme="majorBidi"/>
          <w:b/>
          <w:bCs/>
          <w:sz w:val="24"/>
          <w:szCs w:val="24"/>
          <w:rtl/>
        </w:rPr>
      </w:pPr>
    </w:p>
    <w:p w14:paraId="25B20484" w14:textId="77777777" w:rsidR="00AB73AC" w:rsidRPr="00523417" w:rsidRDefault="00D86208" w:rsidP="0067392D">
      <w:pPr>
        <w:spacing w:after="0" w:line="240" w:lineRule="auto"/>
        <w:jc w:val="center"/>
        <w:rPr>
          <w:rFonts w:asciiTheme="majorBidi" w:hAnsiTheme="majorBidi" w:cstheme="majorBidi"/>
          <w:b/>
          <w:bCs/>
          <w:kern w:val="24"/>
          <w:sz w:val="28"/>
          <w:szCs w:val="28"/>
        </w:rPr>
      </w:pPr>
      <w:r w:rsidRPr="00523417">
        <w:rPr>
          <w:rFonts w:asciiTheme="majorBidi" w:hAnsiTheme="majorBidi" w:cstheme="majorBidi"/>
          <w:b/>
          <w:sz w:val="24"/>
          <w:szCs w:val="24"/>
        </w:rPr>
        <w:t xml:space="preserve">Received: </w:t>
      </w:r>
      <w:r w:rsidRPr="00523417">
        <w:rPr>
          <w:rFonts w:asciiTheme="majorBidi" w:hAnsiTheme="majorBidi" w:cstheme="majorBidi"/>
          <w:sz w:val="24"/>
          <w:szCs w:val="24"/>
        </w:rPr>
        <w:t xml:space="preserve">21 </w:t>
      </w:r>
      <w:r w:rsidR="0067392D" w:rsidRPr="00523417">
        <w:rPr>
          <w:rStyle w:val="rynqvb"/>
          <w:rFonts w:asciiTheme="majorBidi" w:hAnsiTheme="majorBidi" w:cstheme="majorBidi"/>
          <w:sz w:val="24"/>
          <w:szCs w:val="24"/>
          <w:lang w:val="en"/>
        </w:rPr>
        <w:t>August</w:t>
      </w:r>
      <w:r w:rsidRPr="00523417">
        <w:rPr>
          <w:rFonts w:asciiTheme="majorBidi" w:hAnsiTheme="majorBidi" w:cstheme="majorBidi"/>
          <w:sz w:val="24"/>
          <w:szCs w:val="24"/>
        </w:rPr>
        <w:t xml:space="preserve"> 2024;     </w:t>
      </w:r>
      <w:r w:rsidRPr="00523417">
        <w:rPr>
          <w:rFonts w:asciiTheme="majorBidi" w:hAnsiTheme="majorBidi" w:cstheme="majorBidi"/>
          <w:b/>
          <w:sz w:val="24"/>
          <w:szCs w:val="24"/>
        </w:rPr>
        <w:t>Accepted:</w:t>
      </w:r>
      <w:r w:rsidRPr="00523417">
        <w:rPr>
          <w:rFonts w:asciiTheme="majorBidi" w:hAnsiTheme="majorBidi" w:cstheme="majorBidi"/>
          <w:sz w:val="24"/>
          <w:szCs w:val="24"/>
        </w:rPr>
        <w:t xml:space="preserve"> </w:t>
      </w:r>
      <w:r w:rsidR="00FF0B21" w:rsidRPr="00523417">
        <w:rPr>
          <w:rFonts w:asciiTheme="majorBidi" w:hAnsiTheme="majorBidi" w:cstheme="majorBidi"/>
          <w:sz w:val="24"/>
          <w:szCs w:val="24"/>
        </w:rPr>
        <w:t>21</w:t>
      </w:r>
      <w:r w:rsidRPr="00523417">
        <w:rPr>
          <w:rFonts w:asciiTheme="majorBidi" w:hAnsiTheme="majorBidi" w:cstheme="majorBidi"/>
          <w:sz w:val="24"/>
          <w:szCs w:val="24"/>
        </w:rPr>
        <w:t xml:space="preserve"> September 2024</w:t>
      </w:r>
    </w:p>
    <w:p w14:paraId="39640023" w14:textId="77777777" w:rsidR="00531056" w:rsidRPr="00523417" w:rsidRDefault="00531056" w:rsidP="005305EA">
      <w:pPr>
        <w:spacing w:after="0" w:line="240" w:lineRule="auto"/>
        <w:jc w:val="both"/>
        <w:rPr>
          <w:rFonts w:asciiTheme="majorBidi" w:eastAsia="Times New Roman" w:hAnsiTheme="majorBidi" w:cstheme="majorBidi"/>
          <w:b/>
          <w:bCs/>
          <w:sz w:val="24"/>
          <w:szCs w:val="24"/>
          <w:rtl/>
        </w:rPr>
      </w:pPr>
    </w:p>
    <w:tbl>
      <w:tblPr>
        <w:tblStyle w:val="TableGrid"/>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5510A7" w14:paraId="0E59BF6A" w14:textId="77777777" w:rsidTr="00AB73AC">
        <w:tc>
          <w:tcPr>
            <w:tcW w:w="9287" w:type="dxa"/>
          </w:tcPr>
          <w:p w14:paraId="4C6623CB" w14:textId="77777777" w:rsidR="005305EA" w:rsidRPr="00523417" w:rsidRDefault="005305EA" w:rsidP="005305EA">
            <w:pPr>
              <w:jc w:val="both"/>
              <w:rPr>
                <w:rFonts w:asciiTheme="majorBidi" w:eastAsia="Times New Roman" w:hAnsiTheme="majorBidi" w:cstheme="majorBidi"/>
                <w:b/>
                <w:bCs/>
                <w:sz w:val="20"/>
                <w:szCs w:val="20"/>
                <w:rtl/>
              </w:rPr>
            </w:pPr>
          </w:p>
          <w:p w14:paraId="0577FDDD" w14:textId="77777777" w:rsidR="005305EA" w:rsidRPr="00523417" w:rsidRDefault="00D86208" w:rsidP="005305EA">
            <w:pPr>
              <w:jc w:val="both"/>
              <w:rPr>
                <w:rFonts w:asciiTheme="majorBidi" w:eastAsia="Times New Roman" w:hAnsiTheme="majorBidi" w:cstheme="majorBidi"/>
                <w:b/>
                <w:bCs/>
                <w:sz w:val="24"/>
                <w:szCs w:val="24"/>
                <w:rtl/>
              </w:rPr>
            </w:pPr>
            <w:r w:rsidRPr="00523417">
              <w:rPr>
                <w:rFonts w:asciiTheme="majorBidi" w:eastAsia="Times New Roman" w:hAnsiTheme="majorBidi" w:cstheme="majorBidi"/>
                <w:b/>
                <w:bCs/>
                <w:sz w:val="24"/>
                <w:szCs w:val="24"/>
              </w:rPr>
              <w:t>ABSTRACT</w:t>
            </w:r>
          </w:p>
          <w:p w14:paraId="6752B5F7" w14:textId="77777777" w:rsidR="005305EA" w:rsidRPr="00523417" w:rsidRDefault="005305EA" w:rsidP="005305EA">
            <w:pPr>
              <w:jc w:val="both"/>
              <w:rPr>
                <w:rFonts w:asciiTheme="majorBidi" w:eastAsia="Times New Roman" w:hAnsiTheme="majorBidi" w:cstheme="majorBidi"/>
                <w:sz w:val="20"/>
                <w:szCs w:val="20"/>
              </w:rPr>
            </w:pPr>
          </w:p>
          <w:p w14:paraId="6B1BA4C9" w14:textId="5E6C175F" w:rsidR="005305EA" w:rsidRPr="00523417" w:rsidRDefault="00D86208" w:rsidP="005305EA">
            <w:pPr>
              <w:jc w:val="both"/>
              <w:rPr>
                <w:rFonts w:asciiTheme="majorBidi" w:eastAsia="Times New Roman" w:hAnsiTheme="majorBidi" w:cstheme="majorBidi"/>
                <w:sz w:val="24"/>
                <w:szCs w:val="24"/>
              </w:rPr>
            </w:pPr>
            <w:r w:rsidRPr="00523417">
              <w:rPr>
                <w:rFonts w:asciiTheme="majorBidi" w:eastAsia="Times New Roman" w:hAnsiTheme="majorBidi" w:cstheme="majorBidi"/>
                <w:sz w:val="24"/>
                <w:szCs w:val="24"/>
              </w:rPr>
              <w:t xml:space="preserve">The current research was conducted to investigate the impact of injecting hatching eggs with varying levels of plasma of local chickens. In this investigation, 180 fertile eggs were divided into three </w:t>
            </w:r>
            <w:r w:rsidR="00564DBB">
              <w:rPr>
                <w:rFonts w:asciiTheme="majorBidi" w:eastAsia="Times New Roman" w:hAnsiTheme="majorBidi" w:cstheme="majorBidi"/>
                <w:sz w:val="24"/>
                <w:szCs w:val="24"/>
              </w:rPr>
              <w:t>groups</w:t>
            </w:r>
            <w:r w:rsidRPr="00523417">
              <w:rPr>
                <w:rFonts w:asciiTheme="majorBidi" w:eastAsia="Times New Roman" w:hAnsiTheme="majorBidi" w:cstheme="majorBidi"/>
                <w:sz w:val="24"/>
                <w:szCs w:val="24"/>
              </w:rPr>
              <w:t xml:space="preserve">. The first </w:t>
            </w:r>
            <w:r w:rsidR="00C55BA9">
              <w:rPr>
                <w:rFonts w:asciiTheme="majorBidi" w:eastAsia="Times New Roman" w:hAnsiTheme="majorBidi" w:cstheme="majorBidi"/>
                <w:sz w:val="24"/>
                <w:szCs w:val="24"/>
              </w:rPr>
              <w:t>group</w:t>
            </w:r>
            <w:r w:rsidRPr="00523417">
              <w:rPr>
                <w:rFonts w:asciiTheme="majorBidi" w:eastAsia="Times New Roman" w:hAnsiTheme="majorBidi" w:cstheme="majorBidi"/>
                <w:b/>
                <w:bCs/>
                <w:sz w:val="24"/>
                <w:szCs w:val="24"/>
              </w:rPr>
              <w:t xml:space="preserve"> (P0)</w:t>
            </w:r>
            <w:r w:rsidRPr="00523417">
              <w:rPr>
                <w:rFonts w:asciiTheme="majorBidi" w:eastAsia="Times New Roman" w:hAnsiTheme="majorBidi" w:cstheme="majorBidi"/>
                <w:sz w:val="24"/>
                <w:szCs w:val="24"/>
              </w:rPr>
              <w:t xml:space="preserve"> </w:t>
            </w:r>
            <w:r w:rsidR="00AA0D3F">
              <w:rPr>
                <w:rFonts w:asciiTheme="majorBidi" w:eastAsia="Times New Roman" w:hAnsiTheme="majorBidi" w:cstheme="majorBidi"/>
                <w:sz w:val="24"/>
                <w:szCs w:val="24"/>
              </w:rPr>
              <w:t>is</w:t>
            </w:r>
            <w:r w:rsidRPr="00523417">
              <w:rPr>
                <w:rFonts w:asciiTheme="majorBidi" w:eastAsia="Times New Roman" w:hAnsiTheme="majorBidi" w:cstheme="majorBidi"/>
                <w:sz w:val="24"/>
                <w:szCs w:val="24"/>
              </w:rPr>
              <w:t xml:space="preserve"> the control, while the eggs in both the </w:t>
            </w:r>
            <w:r w:rsidR="00AA0D3F" w:rsidRPr="00003F1B">
              <w:rPr>
                <w:rFonts w:asciiTheme="majorBidi" w:eastAsia="Times New Roman" w:hAnsiTheme="majorBidi" w:cstheme="majorBidi"/>
                <w:sz w:val="24"/>
                <w:szCs w:val="24"/>
              </w:rPr>
              <w:t>second</w:t>
            </w:r>
            <w:r w:rsidRPr="00523417">
              <w:rPr>
                <w:rFonts w:asciiTheme="majorBidi" w:eastAsia="Times New Roman" w:hAnsiTheme="majorBidi" w:cstheme="majorBidi"/>
                <w:b/>
                <w:bCs/>
                <w:sz w:val="24"/>
                <w:szCs w:val="24"/>
              </w:rPr>
              <w:t xml:space="preserve">(P1) </w:t>
            </w:r>
            <w:r w:rsidRPr="00523417">
              <w:rPr>
                <w:rFonts w:asciiTheme="majorBidi" w:eastAsia="Times New Roman" w:hAnsiTheme="majorBidi" w:cstheme="majorBidi"/>
                <w:sz w:val="24"/>
                <w:szCs w:val="24"/>
              </w:rPr>
              <w:t xml:space="preserve">and third </w:t>
            </w:r>
            <w:r w:rsidR="00AA0D3F">
              <w:rPr>
                <w:rFonts w:asciiTheme="majorBidi" w:eastAsia="Times New Roman" w:hAnsiTheme="majorBidi" w:cstheme="majorBidi"/>
                <w:sz w:val="24"/>
                <w:szCs w:val="24"/>
              </w:rPr>
              <w:t>group</w:t>
            </w:r>
            <w:r w:rsidR="00C55BA9">
              <w:rPr>
                <w:rFonts w:asciiTheme="majorBidi" w:eastAsia="Times New Roman" w:hAnsiTheme="majorBidi" w:cstheme="majorBidi"/>
                <w:sz w:val="24"/>
                <w:szCs w:val="24"/>
              </w:rPr>
              <w:t>s</w:t>
            </w:r>
            <w:r w:rsidR="00AA0D3F" w:rsidRPr="00523417">
              <w:rPr>
                <w:rFonts w:asciiTheme="majorBidi" w:eastAsia="Times New Roman" w:hAnsiTheme="majorBidi" w:cstheme="majorBidi"/>
                <w:sz w:val="24"/>
                <w:szCs w:val="24"/>
              </w:rPr>
              <w:t xml:space="preserve"> </w:t>
            </w:r>
            <w:r w:rsidRPr="00523417">
              <w:rPr>
                <w:rFonts w:asciiTheme="majorBidi" w:eastAsia="Times New Roman" w:hAnsiTheme="majorBidi" w:cstheme="majorBidi"/>
                <w:b/>
                <w:bCs/>
                <w:sz w:val="24"/>
                <w:szCs w:val="24"/>
              </w:rPr>
              <w:t>(P2)</w:t>
            </w:r>
            <w:r w:rsidRPr="00523417">
              <w:rPr>
                <w:rFonts w:asciiTheme="majorBidi" w:eastAsia="Times New Roman" w:hAnsiTheme="majorBidi" w:cstheme="majorBidi"/>
                <w:sz w:val="24"/>
                <w:szCs w:val="24"/>
              </w:rPr>
              <w:t xml:space="preserve"> </w:t>
            </w:r>
            <w:r w:rsidR="00AA0D3F">
              <w:rPr>
                <w:rFonts w:asciiTheme="majorBidi" w:eastAsia="Times New Roman" w:hAnsiTheme="majorBidi" w:cstheme="majorBidi"/>
                <w:sz w:val="24"/>
                <w:szCs w:val="24"/>
              </w:rPr>
              <w:t>were</w:t>
            </w:r>
            <w:r w:rsidR="00AA0D3F" w:rsidRPr="00523417">
              <w:rPr>
                <w:rFonts w:asciiTheme="majorBidi" w:eastAsia="Times New Roman" w:hAnsiTheme="majorBidi" w:cstheme="majorBidi"/>
                <w:sz w:val="24"/>
                <w:szCs w:val="24"/>
              </w:rPr>
              <w:t xml:space="preserve"> </w:t>
            </w:r>
            <w:r w:rsidRPr="00523417">
              <w:rPr>
                <w:rFonts w:asciiTheme="majorBidi" w:eastAsia="Times New Roman" w:hAnsiTheme="majorBidi" w:cstheme="majorBidi"/>
                <w:sz w:val="24"/>
                <w:szCs w:val="24"/>
              </w:rPr>
              <w:t>injected with 50 or 100 µl of local chicken blood plasma</w:t>
            </w:r>
            <w:r w:rsidR="00AA0D3F">
              <w:rPr>
                <w:rFonts w:asciiTheme="majorBidi" w:eastAsia="Times New Roman" w:hAnsiTheme="majorBidi" w:cstheme="majorBidi"/>
                <w:sz w:val="24"/>
                <w:szCs w:val="24"/>
              </w:rPr>
              <w:t>,</w:t>
            </w:r>
            <w:r w:rsidRPr="00523417">
              <w:rPr>
                <w:rFonts w:asciiTheme="majorBidi" w:eastAsia="Times New Roman" w:hAnsiTheme="majorBidi" w:cstheme="majorBidi"/>
                <w:sz w:val="24"/>
                <w:szCs w:val="24"/>
              </w:rPr>
              <w:t xml:space="preserve"> respectively. The</w:t>
            </w:r>
            <w:r w:rsidR="00AA0D3F">
              <w:rPr>
                <w:rFonts w:asciiTheme="majorBidi" w:eastAsia="Times New Roman" w:hAnsiTheme="majorBidi" w:cstheme="majorBidi"/>
                <w:sz w:val="24"/>
                <w:szCs w:val="24"/>
              </w:rPr>
              <w:t xml:space="preserve"> eggs were</w:t>
            </w:r>
            <w:r w:rsidRPr="00523417">
              <w:rPr>
                <w:rFonts w:asciiTheme="majorBidi" w:eastAsia="Times New Roman" w:hAnsiTheme="majorBidi" w:cstheme="majorBidi"/>
                <w:sz w:val="24"/>
                <w:szCs w:val="24"/>
              </w:rPr>
              <w:t xml:space="preserve"> </w:t>
            </w:r>
            <w:r w:rsidR="00AA0D3F" w:rsidRPr="00523417">
              <w:rPr>
                <w:rFonts w:asciiTheme="majorBidi" w:eastAsia="Times New Roman" w:hAnsiTheme="majorBidi" w:cstheme="majorBidi"/>
                <w:sz w:val="24"/>
                <w:szCs w:val="24"/>
              </w:rPr>
              <w:t>inject</w:t>
            </w:r>
            <w:r w:rsidR="00AA0D3F">
              <w:rPr>
                <w:rFonts w:asciiTheme="majorBidi" w:eastAsia="Times New Roman" w:hAnsiTheme="majorBidi" w:cstheme="majorBidi"/>
                <w:sz w:val="24"/>
                <w:szCs w:val="24"/>
              </w:rPr>
              <w:t>ed</w:t>
            </w:r>
            <w:r w:rsidR="00AA0D3F" w:rsidRPr="00523417">
              <w:rPr>
                <w:rFonts w:asciiTheme="majorBidi" w:eastAsia="Times New Roman" w:hAnsiTheme="majorBidi" w:cstheme="majorBidi"/>
                <w:sz w:val="24"/>
                <w:szCs w:val="24"/>
              </w:rPr>
              <w:t xml:space="preserve"> </w:t>
            </w:r>
            <w:r w:rsidRPr="00523417">
              <w:rPr>
                <w:rFonts w:asciiTheme="majorBidi" w:eastAsia="Times New Roman" w:hAnsiTheme="majorBidi" w:cstheme="majorBidi"/>
                <w:sz w:val="24"/>
                <w:szCs w:val="24"/>
              </w:rPr>
              <w:t xml:space="preserve">at </w:t>
            </w:r>
            <w:r w:rsidR="00AA0D3F">
              <w:rPr>
                <w:rFonts w:asciiTheme="majorBidi" w:eastAsia="Times New Roman" w:hAnsiTheme="majorBidi" w:cstheme="majorBidi"/>
                <w:sz w:val="24"/>
                <w:szCs w:val="24"/>
              </w:rPr>
              <w:t>the first day of incubation (</w:t>
            </w:r>
            <w:r w:rsidRPr="00523417">
              <w:rPr>
                <w:rFonts w:asciiTheme="majorBidi" w:eastAsia="Times New Roman" w:hAnsiTheme="majorBidi" w:cstheme="majorBidi"/>
                <w:sz w:val="24"/>
                <w:szCs w:val="24"/>
              </w:rPr>
              <w:t xml:space="preserve">0 </w:t>
            </w:r>
            <w:r w:rsidR="00AA0D3F" w:rsidRPr="00523417">
              <w:rPr>
                <w:rFonts w:asciiTheme="majorBidi" w:eastAsia="Times New Roman" w:hAnsiTheme="majorBidi" w:cstheme="majorBidi"/>
                <w:sz w:val="24"/>
                <w:szCs w:val="24"/>
              </w:rPr>
              <w:t>day</w:t>
            </w:r>
            <w:r w:rsidR="00AA0D3F">
              <w:rPr>
                <w:rFonts w:asciiTheme="majorBidi" w:eastAsia="Times New Roman" w:hAnsiTheme="majorBidi" w:cstheme="majorBidi"/>
                <w:sz w:val="24"/>
                <w:szCs w:val="24"/>
              </w:rPr>
              <w:t>).</w:t>
            </w:r>
            <w:r w:rsidR="00AA0D3F" w:rsidRPr="00523417">
              <w:rPr>
                <w:rFonts w:asciiTheme="majorBidi" w:eastAsia="Times New Roman" w:hAnsiTheme="majorBidi" w:cstheme="majorBidi"/>
                <w:sz w:val="24"/>
                <w:szCs w:val="24"/>
              </w:rPr>
              <w:t xml:space="preserve"> </w:t>
            </w:r>
            <w:r w:rsidR="00AA0D3F">
              <w:rPr>
                <w:rFonts w:asciiTheme="majorBidi" w:eastAsia="Times New Roman" w:hAnsiTheme="majorBidi" w:cstheme="majorBidi"/>
                <w:sz w:val="24"/>
                <w:szCs w:val="24"/>
              </w:rPr>
              <w:t>A</w:t>
            </w:r>
            <w:r w:rsidR="00AA0D3F" w:rsidRPr="00523417">
              <w:rPr>
                <w:rFonts w:asciiTheme="majorBidi" w:eastAsia="Times New Roman" w:hAnsiTheme="majorBidi" w:cstheme="majorBidi"/>
                <w:sz w:val="24"/>
                <w:szCs w:val="24"/>
              </w:rPr>
              <w:t xml:space="preserve">fter </w:t>
            </w:r>
            <w:r w:rsidRPr="00523417">
              <w:rPr>
                <w:rFonts w:asciiTheme="majorBidi" w:eastAsia="Times New Roman" w:hAnsiTheme="majorBidi" w:cstheme="majorBidi"/>
                <w:sz w:val="24"/>
                <w:szCs w:val="24"/>
              </w:rPr>
              <w:t>21 days, the fertility, hatching characteristics, immunological, and physiological properties of the hatched chicks were evaluated</w:t>
            </w:r>
            <w:r w:rsidR="00AA0D3F">
              <w:rPr>
                <w:rFonts w:asciiTheme="majorBidi" w:eastAsia="Times New Roman" w:hAnsiTheme="majorBidi" w:cstheme="majorBidi"/>
                <w:sz w:val="24"/>
                <w:szCs w:val="24"/>
              </w:rPr>
              <w:t>.</w:t>
            </w:r>
            <w:r w:rsidR="00AA0D3F" w:rsidRPr="00523417">
              <w:rPr>
                <w:rFonts w:asciiTheme="majorBidi" w:eastAsia="Times New Roman" w:hAnsiTheme="majorBidi" w:cstheme="majorBidi"/>
                <w:sz w:val="24"/>
                <w:szCs w:val="24"/>
              </w:rPr>
              <w:t xml:space="preserve"> </w:t>
            </w:r>
            <w:r w:rsidR="00AA0D3F">
              <w:rPr>
                <w:rFonts w:asciiTheme="majorBidi" w:eastAsia="Times New Roman" w:hAnsiTheme="majorBidi" w:cstheme="majorBidi"/>
                <w:sz w:val="24"/>
                <w:szCs w:val="24"/>
              </w:rPr>
              <w:t>T</w:t>
            </w:r>
            <w:r w:rsidR="00AA0D3F" w:rsidRPr="00523417">
              <w:rPr>
                <w:rFonts w:asciiTheme="majorBidi" w:eastAsia="Times New Roman" w:hAnsiTheme="majorBidi" w:cstheme="majorBidi"/>
                <w:sz w:val="24"/>
                <w:szCs w:val="24"/>
              </w:rPr>
              <w:t xml:space="preserve">he </w:t>
            </w:r>
            <w:r w:rsidRPr="00523417">
              <w:rPr>
                <w:rFonts w:asciiTheme="majorBidi" w:eastAsia="Times New Roman" w:hAnsiTheme="majorBidi" w:cstheme="majorBidi"/>
                <w:sz w:val="24"/>
                <w:szCs w:val="24"/>
              </w:rPr>
              <w:t xml:space="preserve">results </w:t>
            </w:r>
            <w:r w:rsidR="00AA0D3F">
              <w:rPr>
                <w:rFonts w:asciiTheme="majorBidi" w:hAnsiTheme="majorBidi" w:cstheme="majorBidi"/>
                <w:sz w:val="24"/>
                <w:szCs w:val="24"/>
              </w:rPr>
              <w:t xml:space="preserve">revealed </w:t>
            </w:r>
            <w:r w:rsidRPr="00523417">
              <w:rPr>
                <w:rFonts w:asciiTheme="majorBidi" w:hAnsiTheme="majorBidi" w:cstheme="majorBidi"/>
                <w:sz w:val="24"/>
                <w:szCs w:val="24"/>
              </w:rPr>
              <w:t xml:space="preserve">no significant variations in the hatching percentage, </w:t>
            </w:r>
            <w:r w:rsidRPr="00C55BA9">
              <w:rPr>
                <w:rFonts w:asciiTheme="majorBidi" w:hAnsiTheme="majorBidi" w:cstheme="majorBidi"/>
                <w:sz w:val="24"/>
                <w:szCs w:val="24"/>
              </w:rPr>
              <w:t>weight of the hatched chicks, and their relative weight</w:t>
            </w:r>
            <w:r w:rsidRPr="00523417">
              <w:rPr>
                <w:rFonts w:asciiTheme="majorBidi" w:hAnsiTheme="majorBidi" w:cstheme="majorBidi"/>
                <w:sz w:val="24"/>
                <w:szCs w:val="24"/>
              </w:rPr>
              <w:t xml:space="preserve">. </w:t>
            </w:r>
            <w:r w:rsidR="000934E9">
              <w:rPr>
                <w:rFonts w:asciiTheme="majorBidi" w:hAnsiTheme="majorBidi" w:cstheme="majorBidi"/>
                <w:sz w:val="24"/>
                <w:szCs w:val="24"/>
              </w:rPr>
              <w:t>the p</w:t>
            </w:r>
            <w:r w:rsidR="000934E9" w:rsidRPr="00523417">
              <w:rPr>
                <w:rFonts w:asciiTheme="majorBidi" w:hAnsiTheme="majorBidi" w:cstheme="majorBidi"/>
                <w:sz w:val="24"/>
                <w:szCs w:val="24"/>
              </w:rPr>
              <w:t xml:space="preserve">hysiological </w:t>
            </w:r>
            <w:r w:rsidRPr="00523417">
              <w:rPr>
                <w:rFonts w:asciiTheme="majorBidi" w:hAnsiTheme="majorBidi" w:cstheme="majorBidi"/>
                <w:sz w:val="24"/>
                <w:szCs w:val="24"/>
              </w:rPr>
              <w:t>blood traits</w:t>
            </w:r>
            <w:r w:rsidR="000934E9">
              <w:rPr>
                <w:rFonts w:asciiTheme="majorBidi" w:hAnsiTheme="majorBidi" w:cstheme="majorBidi"/>
                <w:sz w:val="24"/>
                <w:szCs w:val="24"/>
              </w:rPr>
              <w:t xml:space="preserve"> revealed t</w:t>
            </w:r>
            <w:r w:rsidR="00C55BA9">
              <w:rPr>
                <w:rFonts w:asciiTheme="majorBidi" w:hAnsiTheme="majorBidi" w:cstheme="majorBidi"/>
                <w:sz w:val="24"/>
                <w:szCs w:val="24"/>
              </w:rPr>
              <w:t>ha</w:t>
            </w:r>
            <w:r w:rsidR="000934E9">
              <w:rPr>
                <w:rFonts w:asciiTheme="majorBidi" w:hAnsiTheme="majorBidi" w:cstheme="majorBidi"/>
                <w:sz w:val="24"/>
                <w:szCs w:val="24"/>
              </w:rPr>
              <w:t>t</w:t>
            </w:r>
            <w:r w:rsidR="000934E9" w:rsidRPr="00523417">
              <w:rPr>
                <w:rFonts w:asciiTheme="majorBidi" w:hAnsiTheme="majorBidi" w:cstheme="majorBidi"/>
                <w:sz w:val="24"/>
                <w:szCs w:val="24"/>
              </w:rPr>
              <w:t xml:space="preserve"> </w:t>
            </w:r>
            <w:r w:rsidR="000934E9">
              <w:rPr>
                <w:rFonts w:asciiTheme="majorBidi" w:hAnsiTheme="majorBidi" w:cstheme="majorBidi"/>
                <w:sz w:val="24"/>
                <w:szCs w:val="24"/>
              </w:rPr>
              <w:t>t</w:t>
            </w:r>
            <w:r w:rsidR="000934E9" w:rsidRPr="00523417">
              <w:rPr>
                <w:rFonts w:asciiTheme="majorBidi" w:hAnsiTheme="majorBidi" w:cstheme="majorBidi"/>
                <w:sz w:val="24"/>
                <w:szCs w:val="24"/>
              </w:rPr>
              <w:t xml:space="preserve">he </w:t>
            </w:r>
            <w:r w:rsidRPr="00523417">
              <w:rPr>
                <w:rFonts w:asciiTheme="majorBidi" w:hAnsiTheme="majorBidi" w:cstheme="majorBidi"/>
                <w:sz w:val="24"/>
                <w:szCs w:val="24"/>
              </w:rPr>
              <w:t xml:space="preserve">third treatment </w:t>
            </w:r>
            <w:r w:rsidR="00C55BA9">
              <w:rPr>
                <w:rFonts w:asciiTheme="majorBidi" w:hAnsiTheme="majorBidi" w:cstheme="majorBidi"/>
                <w:sz w:val="24"/>
                <w:szCs w:val="24"/>
              </w:rPr>
              <w:t>showed</w:t>
            </w:r>
            <w:r w:rsidRPr="00523417">
              <w:rPr>
                <w:rFonts w:asciiTheme="majorBidi" w:hAnsiTheme="majorBidi" w:cstheme="majorBidi"/>
                <w:sz w:val="24"/>
                <w:szCs w:val="24"/>
              </w:rPr>
              <w:t xml:space="preserve"> </w:t>
            </w:r>
            <w:r w:rsidRPr="009B6E43">
              <w:rPr>
                <w:rFonts w:asciiTheme="majorBidi" w:hAnsiTheme="majorBidi" w:cstheme="majorBidi"/>
                <w:sz w:val="24"/>
                <w:szCs w:val="24"/>
              </w:rPr>
              <w:t xml:space="preserve">a </w:t>
            </w:r>
            <w:r w:rsidR="00C55BA9" w:rsidRPr="009B6E43">
              <w:rPr>
                <w:rFonts w:asciiTheme="majorBidi" w:hAnsiTheme="majorBidi" w:cstheme="majorBidi"/>
                <w:sz w:val="24"/>
                <w:szCs w:val="24"/>
              </w:rPr>
              <w:t>significant</w:t>
            </w:r>
            <w:r w:rsidRPr="00523417">
              <w:rPr>
                <w:rFonts w:asciiTheme="majorBidi" w:hAnsiTheme="majorBidi" w:cstheme="majorBidi"/>
                <w:sz w:val="24"/>
                <w:szCs w:val="24"/>
              </w:rPr>
              <w:t xml:space="preserve"> rise in red blood cells, hematocrit value, and hemoglobin with a significant decrease in white blood cells. The third treatment showed a considerable rise in the total protein concentration due to the higher globulin protein level, which is vital for immunity, and improved antioxidant glutathione levels. The treatments had no significant effect on the relative weights of the heart, liver, </w:t>
            </w:r>
            <w:r w:rsidRPr="00523417">
              <w:rPr>
                <w:rFonts w:asciiTheme="majorBidi" w:eastAsia="Times New Roman" w:hAnsiTheme="majorBidi" w:cstheme="majorBidi"/>
                <w:sz w:val="24"/>
                <w:szCs w:val="24"/>
              </w:rPr>
              <w:t xml:space="preserve">and residual </w:t>
            </w:r>
            <w:r w:rsidRPr="00523417">
              <w:rPr>
                <w:rFonts w:asciiTheme="majorBidi" w:hAnsiTheme="majorBidi" w:cstheme="majorBidi"/>
                <w:sz w:val="24"/>
                <w:szCs w:val="24"/>
              </w:rPr>
              <w:t xml:space="preserve">yolk in the intestine at one day of life. Overall, it can be concluded that </w:t>
            </w:r>
            <w:r w:rsidR="0004271B" w:rsidRPr="00003F1B">
              <w:rPr>
                <w:rFonts w:ascii="Times New Roman" w:hAnsi="Times New Roman" w:cs="Times New Roman"/>
                <w:color w:val="000000"/>
                <w:sz w:val="24"/>
                <w:szCs w:val="24"/>
              </w:rPr>
              <w:t>injecting local</w:t>
            </w:r>
            <w:r w:rsidRPr="00523417">
              <w:rPr>
                <w:rFonts w:asciiTheme="majorBidi" w:eastAsia="Times New Roman" w:hAnsiTheme="majorBidi" w:cstheme="majorBidi"/>
                <w:sz w:val="24"/>
                <w:szCs w:val="24"/>
              </w:rPr>
              <w:t xml:space="preserve"> chicken blood plasma </w:t>
            </w:r>
            <w:r w:rsidRPr="00523417">
              <w:rPr>
                <w:rFonts w:asciiTheme="majorBidi" w:hAnsiTheme="majorBidi" w:cstheme="majorBidi"/>
                <w:sz w:val="24"/>
                <w:szCs w:val="24"/>
              </w:rPr>
              <w:t>did not affect hatchability</w:t>
            </w:r>
            <w:r w:rsidRPr="00523417">
              <w:rPr>
                <w:rFonts w:asciiTheme="majorBidi" w:eastAsia="Times New Roman" w:hAnsiTheme="majorBidi" w:cstheme="majorBidi"/>
                <w:sz w:val="24"/>
                <w:szCs w:val="24"/>
              </w:rPr>
              <w:t xml:space="preserve">. This was accompanied by an improvement in the immune status of the hatched chicks, as evidenced by a </w:t>
            </w:r>
            <w:r w:rsidRPr="00003F1B">
              <w:rPr>
                <w:rFonts w:asciiTheme="majorBidi" w:eastAsia="Times New Roman" w:hAnsiTheme="majorBidi" w:cstheme="majorBidi"/>
                <w:sz w:val="24"/>
                <w:szCs w:val="24"/>
              </w:rPr>
              <w:t>decline</w:t>
            </w:r>
            <w:r w:rsidRPr="00523417">
              <w:rPr>
                <w:rFonts w:asciiTheme="majorBidi" w:eastAsia="Times New Roman" w:hAnsiTheme="majorBidi" w:cstheme="majorBidi"/>
                <w:sz w:val="24"/>
                <w:szCs w:val="24"/>
              </w:rPr>
              <w:t xml:space="preserve"> in the white blood cell count and a rise in globulins.</w:t>
            </w:r>
          </w:p>
          <w:p w14:paraId="1E8DADFB" w14:textId="77777777" w:rsidR="005305EA" w:rsidRPr="00523417" w:rsidRDefault="005305EA" w:rsidP="005305EA">
            <w:pPr>
              <w:pStyle w:val="CommentText"/>
              <w:rPr>
                <w:rFonts w:asciiTheme="majorBidi" w:hAnsiTheme="majorBidi" w:cstheme="majorBidi"/>
                <w:b/>
                <w:bCs/>
                <w:sz w:val="14"/>
                <w:szCs w:val="14"/>
                <w:rtl/>
              </w:rPr>
            </w:pPr>
          </w:p>
          <w:p w14:paraId="3C582C82" w14:textId="360177AA" w:rsidR="005305EA" w:rsidRPr="00523417" w:rsidRDefault="00D86208" w:rsidP="005305EA">
            <w:pPr>
              <w:pStyle w:val="CommentText"/>
              <w:rPr>
                <w:rFonts w:asciiTheme="majorBidi" w:hAnsiTheme="majorBidi" w:cstheme="majorBidi"/>
                <w:b/>
                <w:bCs/>
                <w:sz w:val="24"/>
                <w:szCs w:val="24"/>
                <w:rtl/>
              </w:rPr>
            </w:pPr>
            <w:r w:rsidRPr="00523417">
              <w:rPr>
                <w:rFonts w:asciiTheme="majorBidi" w:hAnsiTheme="majorBidi" w:cstheme="majorBidi"/>
                <w:b/>
                <w:bCs/>
                <w:i/>
                <w:iCs/>
                <w:sz w:val="24"/>
                <w:szCs w:val="24"/>
              </w:rPr>
              <w:t>Keywords</w:t>
            </w:r>
            <w:r w:rsidRPr="00523417">
              <w:rPr>
                <w:rFonts w:asciiTheme="majorBidi" w:hAnsiTheme="majorBidi" w:cstheme="majorBidi"/>
                <w:b/>
                <w:bCs/>
                <w:i/>
                <w:iCs/>
                <w:sz w:val="24"/>
                <w:szCs w:val="24"/>
                <w:rtl/>
              </w:rPr>
              <w:t>:</w:t>
            </w:r>
            <w:r w:rsidRPr="00523417">
              <w:rPr>
                <w:rFonts w:asciiTheme="majorBidi" w:hAnsiTheme="majorBidi" w:cstheme="majorBidi"/>
                <w:b/>
                <w:bCs/>
                <w:i/>
                <w:iCs/>
                <w:sz w:val="24"/>
                <w:szCs w:val="24"/>
              </w:rPr>
              <w:t xml:space="preserve"> </w:t>
            </w:r>
            <w:r w:rsidRPr="00523417">
              <w:rPr>
                <w:rFonts w:asciiTheme="majorBidi" w:hAnsiTheme="majorBidi" w:cstheme="majorBidi"/>
                <w:sz w:val="24"/>
                <w:szCs w:val="24"/>
              </w:rPr>
              <w:t xml:space="preserve">In-ovo </w:t>
            </w:r>
            <w:r w:rsidR="0004271B" w:rsidRPr="00003F1B">
              <w:rPr>
                <w:rFonts w:ascii="Times New Roman" w:hAnsi="Times New Roman" w:cs="Times New Roman"/>
                <w:color w:val="000000"/>
                <w:sz w:val="24"/>
                <w:szCs w:val="24"/>
              </w:rPr>
              <w:t>injection</w:t>
            </w:r>
            <w:r w:rsidRPr="00523417">
              <w:rPr>
                <w:rFonts w:asciiTheme="majorBidi" w:hAnsiTheme="majorBidi" w:cstheme="majorBidi"/>
                <w:sz w:val="24"/>
                <w:szCs w:val="24"/>
              </w:rPr>
              <w:t xml:space="preserve">, plasma, </w:t>
            </w:r>
            <w:r w:rsidR="0004271B" w:rsidRPr="00003F1B">
              <w:rPr>
                <w:rFonts w:ascii="Times New Roman" w:hAnsi="Times New Roman" w:cs="Times New Roman"/>
                <w:color w:val="000000"/>
                <w:sz w:val="24"/>
                <w:szCs w:val="24"/>
              </w:rPr>
              <w:t>chicken</w:t>
            </w:r>
            <w:r w:rsidRPr="00523417">
              <w:rPr>
                <w:rFonts w:asciiTheme="majorBidi" w:hAnsiTheme="majorBidi" w:cstheme="majorBidi"/>
                <w:sz w:val="24"/>
                <w:szCs w:val="24"/>
              </w:rPr>
              <w:t>, immunity</w:t>
            </w:r>
            <w:r w:rsidRPr="00523417">
              <w:rPr>
                <w:rFonts w:asciiTheme="majorBidi" w:hAnsiTheme="majorBidi" w:cstheme="majorBidi"/>
                <w:b/>
                <w:bCs/>
                <w:sz w:val="24"/>
                <w:szCs w:val="24"/>
              </w:rPr>
              <w:t xml:space="preserve"> </w:t>
            </w:r>
          </w:p>
          <w:p w14:paraId="1DB04528" w14:textId="77777777" w:rsidR="005305EA" w:rsidRPr="00523417" w:rsidRDefault="005305EA" w:rsidP="005305EA">
            <w:pPr>
              <w:jc w:val="both"/>
              <w:rPr>
                <w:rFonts w:asciiTheme="majorBidi" w:eastAsia="Times New Roman" w:hAnsiTheme="majorBidi" w:cstheme="majorBidi"/>
                <w:b/>
                <w:bCs/>
                <w:sz w:val="18"/>
                <w:szCs w:val="18"/>
              </w:rPr>
            </w:pPr>
          </w:p>
        </w:tc>
      </w:tr>
    </w:tbl>
    <w:p w14:paraId="2410FB9C" w14:textId="77777777" w:rsidR="005305EA" w:rsidRPr="00523417" w:rsidRDefault="005305EA" w:rsidP="005305EA">
      <w:pPr>
        <w:pStyle w:val="CommentText"/>
        <w:spacing w:after="0"/>
        <w:rPr>
          <w:rFonts w:asciiTheme="majorBidi" w:hAnsiTheme="majorBidi" w:cstheme="majorBidi"/>
          <w:sz w:val="24"/>
          <w:szCs w:val="24"/>
          <w:rtl/>
        </w:rPr>
      </w:pPr>
    </w:p>
    <w:p w14:paraId="3A9148B1" w14:textId="77777777" w:rsidR="003372C8" w:rsidRPr="00523417" w:rsidRDefault="003372C8" w:rsidP="005305EA">
      <w:pPr>
        <w:pStyle w:val="NormalWeb"/>
        <w:spacing w:before="0" w:beforeAutospacing="0" w:after="0" w:afterAutospacing="0"/>
        <w:jc w:val="both"/>
        <w:rPr>
          <w:rFonts w:asciiTheme="majorBidi" w:hAnsiTheme="majorBidi" w:cstheme="majorBidi"/>
          <w:b/>
          <w:bCs/>
          <w:sz w:val="26"/>
          <w:szCs w:val="26"/>
        </w:rPr>
        <w:sectPr w:rsidR="003372C8" w:rsidRPr="00523417" w:rsidSect="005305EA">
          <w:headerReference w:type="default" r:id="rId8"/>
          <w:footerReference w:type="default" r:id="rId9"/>
          <w:pgSz w:w="11907" w:h="16840" w:code="9"/>
          <w:pgMar w:top="1134" w:right="1418" w:bottom="1134" w:left="1418" w:header="720" w:footer="1134" w:gutter="0"/>
          <w:cols w:space="720"/>
          <w:docGrid w:linePitch="360"/>
        </w:sectPr>
      </w:pPr>
    </w:p>
    <w:p w14:paraId="729E90E7" w14:textId="77777777" w:rsidR="004C56DA" w:rsidRPr="00523417" w:rsidRDefault="00D86208" w:rsidP="005305EA">
      <w:pPr>
        <w:pStyle w:val="NormalWeb"/>
        <w:spacing w:before="0" w:beforeAutospacing="0" w:after="0" w:afterAutospacing="0"/>
        <w:jc w:val="both"/>
        <w:rPr>
          <w:rFonts w:asciiTheme="majorBidi" w:hAnsiTheme="majorBidi" w:cstheme="majorBidi"/>
          <w:b/>
          <w:bCs/>
          <w:sz w:val="26"/>
          <w:szCs w:val="26"/>
          <w:rtl/>
        </w:rPr>
      </w:pPr>
      <w:r w:rsidRPr="00523417">
        <w:rPr>
          <w:rFonts w:asciiTheme="majorBidi" w:hAnsiTheme="majorBidi" w:cstheme="majorBidi"/>
          <w:b/>
          <w:bCs/>
          <w:sz w:val="26"/>
          <w:szCs w:val="26"/>
        </w:rPr>
        <w:t xml:space="preserve">INTRODUCTION </w:t>
      </w:r>
    </w:p>
    <w:p w14:paraId="4829EF9E" w14:textId="77777777" w:rsidR="00AB73AC" w:rsidRPr="00523417" w:rsidRDefault="00AB73AC" w:rsidP="005305EA">
      <w:pPr>
        <w:pStyle w:val="NormalWeb"/>
        <w:spacing w:before="0" w:beforeAutospacing="0" w:after="0" w:afterAutospacing="0"/>
        <w:jc w:val="both"/>
        <w:rPr>
          <w:rFonts w:asciiTheme="majorBidi" w:hAnsiTheme="majorBidi" w:cstheme="majorBidi"/>
          <w:b/>
          <w:bCs/>
          <w:rtl/>
        </w:rPr>
      </w:pPr>
    </w:p>
    <w:p w14:paraId="0BDA6A6D" w14:textId="77777777" w:rsidR="00CF69C0" w:rsidRPr="00523417" w:rsidRDefault="00D86208" w:rsidP="00A31681">
      <w:pPr>
        <w:pStyle w:val="NormalWeb"/>
        <w:spacing w:before="0" w:beforeAutospacing="0" w:after="0" w:afterAutospacing="0"/>
        <w:ind w:firstLine="567"/>
        <w:jc w:val="both"/>
        <w:rPr>
          <w:rFonts w:asciiTheme="majorBidi" w:hAnsiTheme="majorBidi" w:cstheme="majorBidi"/>
        </w:rPr>
      </w:pPr>
      <w:r w:rsidRPr="00523417">
        <w:rPr>
          <w:rFonts w:asciiTheme="majorBidi" w:hAnsiTheme="majorBidi" w:cstheme="majorBidi"/>
        </w:rPr>
        <w:t xml:space="preserve">The practice of injecting hatching eggs </w:t>
      </w:r>
      <w:r w:rsidR="006E6B4B" w:rsidRPr="00523417">
        <w:rPr>
          <w:rFonts w:asciiTheme="majorBidi" w:hAnsiTheme="majorBidi" w:cstheme="majorBidi"/>
        </w:rPr>
        <w:t>is</w:t>
      </w:r>
      <w:r w:rsidRPr="00523417">
        <w:rPr>
          <w:rFonts w:asciiTheme="majorBidi" w:hAnsiTheme="majorBidi" w:cstheme="majorBidi"/>
        </w:rPr>
        <w:t xml:space="preserve"> </w:t>
      </w:r>
      <w:r w:rsidR="006E6B4B" w:rsidRPr="00523417">
        <w:rPr>
          <w:rFonts w:asciiTheme="majorBidi" w:hAnsiTheme="majorBidi" w:cstheme="majorBidi"/>
        </w:rPr>
        <w:t xml:space="preserve">now </w:t>
      </w:r>
      <w:r w:rsidRPr="00523417">
        <w:rPr>
          <w:rFonts w:asciiTheme="majorBidi" w:hAnsiTheme="majorBidi" w:cstheme="majorBidi"/>
        </w:rPr>
        <w:t xml:space="preserve">widely </w:t>
      </w:r>
      <w:r w:rsidR="004B716D" w:rsidRPr="00523417">
        <w:rPr>
          <w:rFonts w:asciiTheme="majorBidi" w:hAnsiTheme="majorBidi" w:cstheme="majorBidi"/>
        </w:rPr>
        <w:t>common</w:t>
      </w:r>
      <w:r w:rsidRPr="00523417">
        <w:rPr>
          <w:rFonts w:asciiTheme="majorBidi" w:hAnsiTheme="majorBidi" w:cstheme="majorBidi"/>
        </w:rPr>
        <w:t xml:space="preserve"> in hatcheries </w:t>
      </w:r>
      <w:r w:rsidR="006E6B4B" w:rsidRPr="00523417">
        <w:rPr>
          <w:rFonts w:asciiTheme="majorBidi" w:hAnsiTheme="majorBidi" w:cstheme="majorBidi"/>
        </w:rPr>
        <w:t xml:space="preserve">on </w:t>
      </w:r>
      <w:r w:rsidR="00E268D8" w:rsidRPr="00523417">
        <w:rPr>
          <w:rFonts w:asciiTheme="majorBidi" w:hAnsiTheme="majorBidi" w:cstheme="majorBidi"/>
        </w:rPr>
        <w:t>a</w:t>
      </w:r>
    </w:p>
    <w:p w14:paraId="55318BE6" w14:textId="77777777" w:rsidR="00CF69C0" w:rsidRPr="00523417" w:rsidRDefault="00D86208" w:rsidP="00CF69C0">
      <w:pPr>
        <w:tabs>
          <w:tab w:val="left" w:pos="1467"/>
        </w:tabs>
        <w:spacing w:after="0" w:line="240" w:lineRule="auto"/>
        <w:jc w:val="both"/>
        <w:rPr>
          <w:rFonts w:asciiTheme="majorBidi" w:hAnsiTheme="majorBidi" w:cstheme="majorBidi"/>
          <w:sz w:val="24"/>
          <w:szCs w:val="24"/>
          <w:lang w:bidi="ar-EG"/>
        </w:rPr>
      </w:pPr>
      <w:r w:rsidRPr="00523417">
        <w:rPr>
          <w:rFonts w:asciiTheme="majorBidi" w:hAnsiTheme="majorBidi" w:cstheme="majorBidi"/>
          <w:noProof/>
        </w:rPr>
        <mc:AlternateContent>
          <mc:Choice Requires="wps">
            <w:drawing>
              <wp:anchor distT="0" distB="0" distL="114300" distR="114300" simplePos="0" relativeHeight="251658240" behindDoc="0" locked="0" layoutInCell="1" allowOverlap="1" wp14:anchorId="72893A76" wp14:editId="1594BDED">
                <wp:simplePos x="0" y="0"/>
                <wp:positionH relativeFrom="column">
                  <wp:posOffset>635</wp:posOffset>
                </wp:positionH>
                <wp:positionV relativeFrom="paragraph">
                  <wp:posOffset>125095</wp:posOffset>
                </wp:positionV>
                <wp:extent cx="2743200" cy="4445"/>
                <wp:effectExtent l="0" t="0" r="19050" b="33655"/>
                <wp:wrapNone/>
                <wp:docPr id="5" name="Straight Connector 5"/>
                <wp:cNvGraphicFramePr/>
                <a:graphic xmlns:a="http://schemas.openxmlformats.org/drawingml/2006/main">
                  <a:graphicData uri="http://schemas.microsoft.com/office/word/2010/wordprocessingShape">
                    <wps:wsp>
                      <wps:cNvCnPr/>
                      <wps:spPr>
                        <a:xfrm>
                          <a:off x="0" y="0"/>
                          <a:ext cx="2743200" cy="4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49C0146"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9.85pt" to="216.0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" strokecolor="black [3200]" strokeweight=".5pt">
                <v:stroke joinstyle="miter"/>
              </v:line>
            </w:pict>
          </mc:Fallback>
        </mc:AlternateContent>
      </w:r>
    </w:p>
    <w:p w14:paraId="68D0C826" w14:textId="77777777" w:rsidR="00CF69C0" w:rsidRPr="00523417" w:rsidRDefault="00D86208" w:rsidP="00CF69C0">
      <w:pPr>
        <w:shd w:val="clear" w:color="auto" w:fill="FFFFFF"/>
        <w:spacing w:after="0" w:line="240" w:lineRule="auto"/>
        <w:jc w:val="both"/>
        <w:textAlignment w:val="baseline"/>
        <w:outlineLvl w:val="2"/>
        <w:rPr>
          <w:rFonts w:asciiTheme="majorBidi" w:hAnsiTheme="majorBidi" w:cstheme="majorBidi"/>
          <w:i/>
          <w:iCs/>
          <w:sz w:val="20"/>
          <w:szCs w:val="20"/>
        </w:rPr>
      </w:pPr>
      <w:r w:rsidRPr="00523417">
        <w:rPr>
          <w:rFonts w:asciiTheme="majorBidi" w:hAnsiTheme="majorBidi" w:cstheme="majorBidi"/>
          <w:sz w:val="20"/>
          <w:szCs w:val="20"/>
        </w:rPr>
        <w:t>Corresponding author: Ali M. Saadi</w:t>
      </w:r>
    </w:p>
    <w:p w14:paraId="2C9B5297" w14:textId="77777777" w:rsidR="00CF69C0" w:rsidRPr="00523417" w:rsidRDefault="00D86208" w:rsidP="00CF69C0">
      <w:pPr>
        <w:shd w:val="clear" w:color="auto" w:fill="FFFFFF"/>
        <w:spacing w:after="0" w:line="240" w:lineRule="auto"/>
        <w:jc w:val="both"/>
        <w:textAlignment w:val="baseline"/>
        <w:outlineLvl w:val="2"/>
        <w:rPr>
          <w:rFonts w:asciiTheme="majorBidi" w:hAnsiTheme="majorBidi" w:cstheme="majorBidi"/>
          <w:b/>
          <w:bCs/>
          <w:sz w:val="20"/>
          <w:szCs w:val="20"/>
          <w:rtl/>
          <w:lang w:bidi="ar-IQ"/>
        </w:rPr>
      </w:pPr>
      <w:r w:rsidRPr="00523417">
        <w:rPr>
          <w:rFonts w:asciiTheme="majorBidi" w:hAnsiTheme="majorBidi" w:cstheme="majorBidi"/>
          <w:i/>
          <w:iCs/>
          <w:sz w:val="20"/>
          <w:szCs w:val="20"/>
        </w:rPr>
        <w:t xml:space="preserve"> E-mail address:</w:t>
      </w:r>
      <w:r w:rsidRPr="00523417">
        <w:rPr>
          <w:rFonts w:asciiTheme="majorBidi" w:hAnsiTheme="majorBidi" w:cstheme="majorBidi"/>
          <w:sz w:val="20"/>
          <w:szCs w:val="20"/>
        </w:rPr>
        <w:t xml:space="preserve"> </w:t>
      </w:r>
      <w:hyperlink r:id="rId10" w:history="1">
        <w:r w:rsidRPr="00523417">
          <w:rPr>
            <w:rStyle w:val="Hyperlink"/>
            <w:rFonts w:asciiTheme="majorBidi" w:hAnsiTheme="majorBidi" w:cstheme="majorBidi"/>
            <w:color w:val="auto"/>
            <w:sz w:val="20"/>
            <w:szCs w:val="20"/>
            <w:u w:val="none"/>
            <w:lang w:bidi="ar-IQ"/>
          </w:rPr>
          <w:t>ali.mohammed@ntu.edu.iq</w:t>
        </w:r>
      </w:hyperlink>
    </w:p>
    <w:p w14:paraId="5DBC3D33" w14:textId="77777777" w:rsidR="00CF69C0" w:rsidRPr="00523417" w:rsidRDefault="00D86208" w:rsidP="00CF69C0">
      <w:pPr>
        <w:pStyle w:val="NormalWeb"/>
        <w:spacing w:before="0" w:beforeAutospacing="0" w:after="0" w:afterAutospacing="0"/>
        <w:jc w:val="both"/>
        <w:rPr>
          <w:rFonts w:asciiTheme="majorBidi" w:hAnsiTheme="majorBidi" w:cstheme="majorBidi"/>
          <w:sz w:val="20"/>
          <w:szCs w:val="20"/>
          <w:rtl/>
        </w:rPr>
      </w:pPr>
      <w:r w:rsidRPr="00523417">
        <w:rPr>
          <w:rFonts w:asciiTheme="majorBidi" w:hAnsiTheme="majorBidi" w:cstheme="majorBidi"/>
          <w:i/>
          <w:iCs/>
          <w:sz w:val="20"/>
          <w:szCs w:val="20"/>
        </w:rPr>
        <w:t>Present address:</w:t>
      </w:r>
      <w:r w:rsidRPr="00523417">
        <w:rPr>
          <w:rFonts w:asciiTheme="majorBidi" w:hAnsiTheme="majorBidi" w:cstheme="majorBidi"/>
          <w:sz w:val="20"/>
          <w:szCs w:val="20"/>
        </w:rPr>
        <w:t xml:space="preserve"> Department of Anesthesia Techniques, Mosul Medical Technical Institute, Northern Technical University, Mosul, Iraq</w:t>
      </w:r>
    </w:p>
    <w:p w14:paraId="1984BF45" w14:textId="77777777" w:rsidR="00F86FF1" w:rsidRPr="00523417" w:rsidRDefault="00D86208" w:rsidP="00306760">
      <w:pPr>
        <w:pStyle w:val="NormalWeb"/>
        <w:spacing w:before="0" w:beforeAutospacing="0" w:after="0" w:afterAutospacing="0"/>
        <w:jc w:val="both"/>
        <w:rPr>
          <w:rFonts w:asciiTheme="majorBidi" w:hAnsiTheme="majorBidi" w:cstheme="majorBidi"/>
          <w:rtl/>
        </w:rPr>
      </w:pPr>
      <w:r w:rsidRPr="00523417">
        <w:rPr>
          <w:rFonts w:asciiTheme="majorBidi" w:hAnsiTheme="majorBidi" w:cstheme="majorBidi"/>
        </w:rPr>
        <w:t>global level, as it improves the subsequent growth of the chicks</w:t>
      </w:r>
      <w:r w:rsidR="00191C18" w:rsidRPr="00523417">
        <w:rPr>
          <w:rFonts w:asciiTheme="majorBidi" w:hAnsiTheme="majorBidi" w:cstheme="majorBidi"/>
        </w:rPr>
        <w:t>,</w:t>
      </w:r>
      <w:r w:rsidRPr="00523417">
        <w:rPr>
          <w:rFonts w:asciiTheme="majorBidi" w:hAnsiTheme="majorBidi" w:cstheme="majorBidi"/>
        </w:rPr>
        <w:t xml:space="preserve"> without compromising the development of embryos </w:t>
      </w:r>
      <w:r w:rsidR="00191C18" w:rsidRPr="00523417">
        <w:rPr>
          <w:rFonts w:asciiTheme="majorBidi" w:hAnsiTheme="majorBidi" w:cstheme="majorBidi"/>
        </w:rPr>
        <w:t xml:space="preserve">throughout </w:t>
      </w:r>
      <w:r w:rsidRPr="00523417">
        <w:rPr>
          <w:rFonts w:asciiTheme="majorBidi" w:hAnsiTheme="majorBidi" w:cstheme="majorBidi"/>
        </w:rPr>
        <w:t xml:space="preserve">the </w:t>
      </w:r>
      <w:r w:rsidR="00191C18" w:rsidRPr="00523417">
        <w:rPr>
          <w:rFonts w:asciiTheme="majorBidi" w:hAnsiTheme="majorBidi" w:cstheme="majorBidi"/>
        </w:rPr>
        <w:t xml:space="preserve">embryonic growth </w:t>
      </w:r>
      <w:r w:rsidRPr="00523417">
        <w:rPr>
          <w:rFonts w:asciiTheme="majorBidi" w:hAnsiTheme="majorBidi" w:cstheme="majorBidi"/>
        </w:rPr>
        <w:t xml:space="preserve">stages or the </w:t>
      </w:r>
      <w:r w:rsidR="001D10F7" w:rsidRPr="00523417">
        <w:rPr>
          <w:rFonts w:asciiTheme="majorBidi" w:hAnsiTheme="majorBidi" w:cstheme="majorBidi"/>
        </w:rPr>
        <w:t xml:space="preserve">rate of </w:t>
      </w:r>
      <w:r w:rsidRPr="00523417">
        <w:rPr>
          <w:rFonts w:asciiTheme="majorBidi" w:hAnsiTheme="majorBidi" w:cstheme="majorBidi"/>
        </w:rPr>
        <w:t xml:space="preserve">hatching (Ohta </w:t>
      </w:r>
      <w:r w:rsidR="00EE18AC" w:rsidRPr="00EE18AC">
        <w:rPr>
          <w:rFonts w:asciiTheme="majorBidi" w:hAnsiTheme="majorBidi" w:cstheme="majorBidi"/>
          <w:i/>
        </w:rPr>
        <w:t xml:space="preserve">et al., </w:t>
      </w:r>
      <w:r w:rsidRPr="00523417">
        <w:rPr>
          <w:rFonts w:asciiTheme="majorBidi" w:hAnsiTheme="majorBidi" w:cstheme="majorBidi"/>
        </w:rPr>
        <w:t xml:space="preserve">2001). </w:t>
      </w:r>
      <w:r w:rsidR="00C759E2" w:rsidRPr="00523417">
        <w:rPr>
          <w:rFonts w:asciiTheme="majorBidi" w:hAnsiTheme="majorBidi" w:cstheme="majorBidi"/>
        </w:rPr>
        <w:t xml:space="preserve">There is a </w:t>
      </w:r>
      <w:r w:rsidR="00AA616C" w:rsidRPr="00523417">
        <w:rPr>
          <w:rFonts w:asciiTheme="majorBidi" w:hAnsiTheme="majorBidi" w:cstheme="majorBidi"/>
        </w:rPr>
        <w:t>unique method</w:t>
      </w:r>
      <w:r w:rsidRPr="00523417">
        <w:rPr>
          <w:rFonts w:asciiTheme="majorBidi" w:hAnsiTheme="majorBidi" w:cstheme="majorBidi"/>
        </w:rPr>
        <w:t xml:space="preserve"> of providing nutrients to the embryo throughout the incubation stage through in-ovo injection (Macalintal, 2012).</w:t>
      </w:r>
    </w:p>
    <w:p w14:paraId="14AA8991" w14:textId="77777777" w:rsidR="00A31681" w:rsidRPr="00523417" w:rsidRDefault="00A31681" w:rsidP="005305EA">
      <w:pPr>
        <w:pStyle w:val="NormalWeb"/>
        <w:spacing w:before="0" w:beforeAutospacing="0" w:after="0" w:afterAutospacing="0"/>
        <w:ind w:firstLine="567"/>
        <w:jc w:val="both"/>
        <w:rPr>
          <w:rFonts w:asciiTheme="majorBidi" w:hAnsiTheme="majorBidi" w:cstheme="majorBidi"/>
          <w:rtl/>
        </w:rPr>
      </w:pPr>
    </w:p>
    <w:p w14:paraId="6D6C4ECC" w14:textId="4A1A69BC" w:rsidR="00F86FF1" w:rsidRPr="00523417" w:rsidRDefault="00D86208" w:rsidP="005305EA">
      <w:pPr>
        <w:pStyle w:val="NormalWeb"/>
        <w:spacing w:before="0" w:beforeAutospacing="0" w:after="0" w:afterAutospacing="0"/>
        <w:jc w:val="both"/>
        <w:rPr>
          <w:rFonts w:asciiTheme="majorBidi" w:hAnsiTheme="majorBidi" w:cstheme="majorBidi"/>
        </w:rPr>
      </w:pPr>
      <w:r w:rsidRPr="00523417">
        <w:rPr>
          <w:rFonts w:asciiTheme="majorBidi" w:hAnsiTheme="majorBidi" w:cstheme="majorBidi"/>
        </w:rPr>
        <w:lastRenderedPageBreak/>
        <w:t xml:space="preserve">Feeding the embryo before </w:t>
      </w:r>
      <w:r w:rsidR="00E268D8" w:rsidRPr="00523417">
        <w:rPr>
          <w:rFonts w:asciiTheme="majorBidi" w:hAnsiTheme="majorBidi" w:cstheme="majorBidi"/>
        </w:rPr>
        <w:t>hatching</w:t>
      </w:r>
      <w:r w:rsidR="0004271B">
        <w:rPr>
          <w:rFonts w:asciiTheme="majorBidi" w:hAnsiTheme="majorBidi" w:cstheme="majorBidi"/>
        </w:rPr>
        <w:t>,</w:t>
      </w:r>
      <w:r w:rsidR="00E268D8" w:rsidRPr="00523417">
        <w:rPr>
          <w:rFonts w:asciiTheme="majorBidi" w:hAnsiTheme="majorBidi" w:cstheme="majorBidi"/>
        </w:rPr>
        <w:t xml:space="preserve"> by </w:t>
      </w:r>
      <w:r w:rsidR="00AA3D89" w:rsidRPr="00523417">
        <w:rPr>
          <w:rFonts w:asciiTheme="majorBidi" w:hAnsiTheme="majorBidi" w:cstheme="majorBidi"/>
        </w:rPr>
        <w:t>injecting nutrients,</w:t>
      </w:r>
      <w:r w:rsidRPr="00523417">
        <w:rPr>
          <w:rFonts w:asciiTheme="majorBidi" w:hAnsiTheme="majorBidi" w:cstheme="majorBidi"/>
        </w:rPr>
        <w:t xml:space="preserve"> is </w:t>
      </w:r>
      <w:r w:rsidR="00470924" w:rsidRPr="00523417">
        <w:rPr>
          <w:rFonts w:asciiTheme="majorBidi" w:hAnsiTheme="majorBidi" w:cstheme="majorBidi"/>
        </w:rPr>
        <w:t>predicted</w:t>
      </w:r>
      <w:r w:rsidRPr="00523417">
        <w:rPr>
          <w:rFonts w:asciiTheme="majorBidi" w:hAnsiTheme="majorBidi" w:cstheme="majorBidi"/>
        </w:rPr>
        <w:t xml:space="preserve"> to </w:t>
      </w:r>
      <w:r w:rsidR="00470924" w:rsidRPr="00523417">
        <w:rPr>
          <w:rFonts w:asciiTheme="majorBidi" w:hAnsiTheme="majorBidi" w:cstheme="majorBidi"/>
        </w:rPr>
        <w:t xml:space="preserve">raise </w:t>
      </w:r>
      <w:r w:rsidRPr="00523417">
        <w:rPr>
          <w:rFonts w:asciiTheme="majorBidi" w:hAnsiTheme="majorBidi" w:cstheme="majorBidi"/>
        </w:rPr>
        <w:t xml:space="preserve">the </w:t>
      </w:r>
      <w:r w:rsidR="00470924" w:rsidRPr="00523417">
        <w:rPr>
          <w:rFonts w:asciiTheme="majorBidi" w:hAnsiTheme="majorBidi" w:cstheme="majorBidi"/>
        </w:rPr>
        <w:t xml:space="preserve">rate of </w:t>
      </w:r>
      <w:r w:rsidR="00E268D8" w:rsidRPr="00523417">
        <w:rPr>
          <w:rFonts w:asciiTheme="majorBidi" w:hAnsiTheme="majorBidi" w:cstheme="majorBidi"/>
        </w:rPr>
        <w:t>hatching and</w:t>
      </w:r>
      <w:r w:rsidR="00470924" w:rsidRPr="00523417">
        <w:rPr>
          <w:rFonts w:asciiTheme="majorBidi" w:hAnsiTheme="majorBidi" w:cstheme="majorBidi"/>
        </w:rPr>
        <w:t xml:space="preserve"> assist the embryo in hatching </w:t>
      </w:r>
      <w:r w:rsidRPr="00523417">
        <w:rPr>
          <w:rFonts w:asciiTheme="majorBidi" w:hAnsiTheme="majorBidi" w:cstheme="majorBidi"/>
        </w:rPr>
        <w:t>effectively</w:t>
      </w:r>
      <w:r w:rsidR="00470924" w:rsidRPr="00523417">
        <w:rPr>
          <w:rFonts w:asciiTheme="majorBidi" w:hAnsiTheme="majorBidi" w:cstheme="majorBidi"/>
        </w:rPr>
        <w:t>,</w:t>
      </w:r>
      <w:r w:rsidRPr="00523417">
        <w:rPr>
          <w:rFonts w:asciiTheme="majorBidi" w:hAnsiTheme="majorBidi" w:cstheme="majorBidi"/>
        </w:rPr>
        <w:t xml:space="preserve"> by ensuring the emergence of chicks </w:t>
      </w:r>
      <w:r w:rsidR="00470924" w:rsidRPr="00523417">
        <w:rPr>
          <w:rFonts w:asciiTheme="majorBidi" w:hAnsiTheme="majorBidi" w:cstheme="majorBidi"/>
        </w:rPr>
        <w:t xml:space="preserve">out of </w:t>
      </w:r>
      <w:r w:rsidRPr="00523417">
        <w:rPr>
          <w:rFonts w:asciiTheme="majorBidi" w:hAnsiTheme="majorBidi" w:cstheme="majorBidi"/>
        </w:rPr>
        <w:t>the</w:t>
      </w:r>
      <w:r w:rsidR="00470924" w:rsidRPr="00523417">
        <w:rPr>
          <w:rFonts w:asciiTheme="majorBidi" w:hAnsiTheme="majorBidi" w:cstheme="majorBidi"/>
        </w:rPr>
        <w:t>ir</w:t>
      </w:r>
      <w:r w:rsidRPr="00523417">
        <w:rPr>
          <w:rFonts w:asciiTheme="majorBidi" w:hAnsiTheme="majorBidi" w:cstheme="majorBidi"/>
        </w:rPr>
        <w:t xml:space="preserve"> eggshell, developing the digestive system, and increasing </w:t>
      </w:r>
      <w:r w:rsidR="00184AD9" w:rsidRPr="00523417">
        <w:rPr>
          <w:rFonts w:asciiTheme="majorBidi" w:hAnsiTheme="majorBidi" w:cstheme="majorBidi"/>
        </w:rPr>
        <w:t xml:space="preserve">the weight of the </w:t>
      </w:r>
      <w:r w:rsidRPr="00523417">
        <w:rPr>
          <w:rFonts w:asciiTheme="majorBidi" w:hAnsiTheme="majorBidi" w:cstheme="majorBidi"/>
        </w:rPr>
        <w:t>body (Uni and Fe</w:t>
      </w:r>
      <w:r w:rsidR="00E54C1D" w:rsidRPr="00523417">
        <w:rPr>
          <w:rFonts w:asciiTheme="majorBidi" w:hAnsiTheme="majorBidi" w:cstheme="majorBidi"/>
        </w:rPr>
        <w:t xml:space="preserve">rket, 2004). Bhanja </w:t>
      </w:r>
      <w:r w:rsidR="00EE18AC" w:rsidRPr="00EE18AC">
        <w:rPr>
          <w:rFonts w:asciiTheme="majorBidi" w:hAnsiTheme="majorBidi" w:cstheme="majorBidi"/>
          <w:i/>
        </w:rPr>
        <w:t>et al.</w:t>
      </w:r>
      <w:r w:rsidR="00E54C1D" w:rsidRPr="00523417">
        <w:rPr>
          <w:rFonts w:asciiTheme="majorBidi" w:hAnsiTheme="majorBidi" w:cstheme="majorBidi"/>
        </w:rPr>
        <w:t xml:space="preserve"> (2012</w:t>
      </w:r>
      <w:r w:rsidRPr="00523417">
        <w:rPr>
          <w:rFonts w:asciiTheme="majorBidi" w:hAnsiTheme="majorBidi" w:cstheme="majorBidi"/>
        </w:rPr>
        <w:t xml:space="preserve">) confirmed that </w:t>
      </w:r>
      <w:r w:rsidR="00E268D8" w:rsidRPr="00523417">
        <w:rPr>
          <w:rFonts w:asciiTheme="majorBidi" w:hAnsiTheme="majorBidi" w:cstheme="majorBidi"/>
        </w:rPr>
        <w:t>the injection of</w:t>
      </w:r>
      <w:r w:rsidR="00043CAA" w:rsidRPr="00523417">
        <w:rPr>
          <w:rFonts w:asciiTheme="majorBidi" w:hAnsiTheme="majorBidi" w:cstheme="majorBidi"/>
        </w:rPr>
        <w:t xml:space="preserve"> </w:t>
      </w:r>
      <w:r w:rsidRPr="00523417">
        <w:rPr>
          <w:rFonts w:asciiTheme="majorBidi" w:hAnsiTheme="majorBidi" w:cstheme="majorBidi"/>
        </w:rPr>
        <w:t>fertilized egg</w:t>
      </w:r>
      <w:r w:rsidR="00043CAA" w:rsidRPr="00523417">
        <w:rPr>
          <w:rFonts w:asciiTheme="majorBidi" w:hAnsiTheme="majorBidi" w:cstheme="majorBidi"/>
        </w:rPr>
        <w:t>s</w:t>
      </w:r>
      <w:r w:rsidRPr="00523417">
        <w:rPr>
          <w:rFonts w:asciiTheme="majorBidi" w:hAnsiTheme="majorBidi" w:cstheme="majorBidi"/>
        </w:rPr>
        <w:t xml:space="preserve"> with </w:t>
      </w:r>
      <w:r w:rsidR="00043CAA" w:rsidRPr="00523417">
        <w:rPr>
          <w:rFonts w:asciiTheme="majorBidi" w:hAnsiTheme="majorBidi" w:cstheme="majorBidi"/>
        </w:rPr>
        <w:t xml:space="preserve">certain </w:t>
      </w:r>
      <w:r w:rsidRPr="00523417">
        <w:rPr>
          <w:rFonts w:asciiTheme="majorBidi" w:hAnsiTheme="majorBidi" w:cstheme="majorBidi"/>
        </w:rPr>
        <w:t>nutrients (</w:t>
      </w:r>
      <w:r w:rsidR="00E268D8" w:rsidRPr="00523417">
        <w:rPr>
          <w:rFonts w:asciiTheme="majorBidi" w:hAnsiTheme="majorBidi" w:cstheme="majorBidi"/>
        </w:rPr>
        <w:t>like</w:t>
      </w:r>
      <w:r w:rsidR="00043CAA" w:rsidRPr="00523417">
        <w:rPr>
          <w:rFonts w:asciiTheme="majorBidi" w:hAnsiTheme="majorBidi" w:cstheme="majorBidi"/>
        </w:rPr>
        <w:t xml:space="preserve"> </w:t>
      </w:r>
      <w:r w:rsidRPr="00523417">
        <w:rPr>
          <w:rFonts w:asciiTheme="majorBidi" w:hAnsiTheme="majorBidi" w:cstheme="majorBidi"/>
        </w:rPr>
        <w:t xml:space="preserve">vitamins) is </w:t>
      </w:r>
      <w:r w:rsidR="00043CAA" w:rsidRPr="00523417">
        <w:rPr>
          <w:rFonts w:asciiTheme="majorBidi" w:hAnsiTheme="majorBidi" w:cstheme="majorBidi"/>
        </w:rPr>
        <w:t xml:space="preserve">supportive </w:t>
      </w:r>
      <w:r w:rsidRPr="00523417">
        <w:rPr>
          <w:rFonts w:asciiTheme="majorBidi" w:hAnsiTheme="majorBidi" w:cstheme="majorBidi"/>
        </w:rPr>
        <w:t xml:space="preserve">in </w:t>
      </w:r>
      <w:r w:rsidR="00082BAD" w:rsidRPr="00523417">
        <w:rPr>
          <w:rFonts w:asciiTheme="majorBidi" w:hAnsiTheme="majorBidi" w:cstheme="majorBidi"/>
        </w:rPr>
        <w:t xml:space="preserve">terms of </w:t>
      </w:r>
      <w:r w:rsidRPr="00523417">
        <w:rPr>
          <w:rFonts w:asciiTheme="majorBidi" w:hAnsiTheme="majorBidi" w:cstheme="majorBidi"/>
        </w:rPr>
        <w:t xml:space="preserve">improving </w:t>
      </w:r>
      <w:r w:rsidR="00082BAD" w:rsidRPr="00523417">
        <w:rPr>
          <w:rFonts w:asciiTheme="majorBidi" w:hAnsiTheme="majorBidi" w:cstheme="majorBidi"/>
        </w:rPr>
        <w:t xml:space="preserve">the </w:t>
      </w:r>
      <w:r w:rsidR="00043CAA" w:rsidRPr="00523417">
        <w:rPr>
          <w:rFonts w:asciiTheme="majorBidi" w:hAnsiTheme="majorBidi" w:cstheme="majorBidi"/>
        </w:rPr>
        <w:t xml:space="preserve">weight of the </w:t>
      </w:r>
      <w:r w:rsidRPr="00523417">
        <w:rPr>
          <w:rFonts w:asciiTheme="majorBidi" w:hAnsiTheme="majorBidi" w:cstheme="majorBidi"/>
        </w:rPr>
        <w:t xml:space="preserve">body </w:t>
      </w:r>
      <w:r w:rsidR="00043CAA" w:rsidRPr="00523417">
        <w:rPr>
          <w:rFonts w:asciiTheme="majorBidi" w:hAnsiTheme="majorBidi" w:cstheme="majorBidi"/>
        </w:rPr>
        <w:t xml:space="preserve">throughout </w:t>
      </w:r>
      <w:r w:rsidRPr="00523417">
        <w:rPr>
          <w:rFonts w:asciiTheme="majorBidi" w:hAnsiTheme="majorBidi" w:cstheme="majorBidi"/>
        </w:rPr>
        <w:t xml:space="preserve">the </w:t>
      </w:r>
      <w:r w:rsidR="00043CAA" w:rsidRPr="00523417">
        <w:rPr>
          <w:rFonts w:asciiTheme="majorBidi" w:hAnsiTheme="majorBidi" w:cstheme="majorBidi"/>
        </w:rPr>
        <w:t xml:space="preserve">period of </w:t>
      </w:r>
      <w:r w:rsidRPr="00523417">
        <w:rPr>
          <w:rFonts w:asciiTheme="majorBidi" w:hAnsiTheme="majorBidi" w:cstheme="majorBidi"/>
        </w:rPr>
        <w:t xml:space="preserve">rearing. The processes of selection and genetic improvement on broiler hybrids towards increasing their growth and achieving high weights within short periods have led to an increase in mortality rates due to the birds' sensitivity to various diseases, as there is a negative correlation between body weight and </w:t>
      </w:r>
      <w:r w:rsidR="00082BAD" w:rsidRPr="00523417">
        <w:rPr>
          <w:rFonts w:asciiTheme="majorBidi" w:hAnsiTheme="majorBidi" w:cstheme="majorBidi"/>
        </w:rPr>
        <w:t xml:space="preserve">the </w:t>
      </w:r>
      <w:r w:rsidRPr="00523417">
        <w:rPr>
          <w:rFonts w:asciiTheme="majorBidi" w:hAnsiTheme="majorBidi" w:cstheme="majorBidi"/>
        </w:rPr>
        <w:t>immune response (Qureshi and Havenstein, 1994).</w:t>
      </w:r>
    </w:p>
    <w:p w14:paraId="6F17E11E" w14:textId="77777777" w:rsidR="003372C8" w:rsidRPr="00523417" w:rsidRDefault="003372C8" w:rsidP="005305EA">
      <w:pPr>
        <w:pStyle w:val="NormalWeb"/>
        <w:spacing w:before="0" w:beforeAutospacing="0" w:after="0" w:afterAutospacing="0"/>
        <w:jc w:val="both"/>
        <w:rPr>
          <w:rFonts w:asciiTheme="majorBidi" w:hAnsiTheme="majorBidi" w:cstheme="majorBidi"/>
          <w:rtl/>
        </w:rPr>
      </w:pPr>
    </w:p>
    <w:p w14:paraId="0224233B" w14:textId="31B26370" w:rsidR="00853D73" w:rsidRPr="00523417" w:rsidRDefault="00D86208" w:rsidP="005305EA">
      <w:pPr>
        <w:pStyle w:val="NormalWeb"/>
        <w:spacing w:before="0" w:beforeAutospacing="0" w:after="0" w:afterAutospacing="0"/>
        <w:jc w:val="both"/>
        <w:rPr>
          <w:rFonts w:asciiTheme="majorBidi" w:hAnsiTheme="majorBidi" w:cstheme="majorBidi"/>
        </w:rPr>
      </w:pPr>
      <w:r w:rsidRPr="00523417">
        <w:rPr>
          <w:rFonts w:asciiTheme="majorBidi" w:hAnsiTheme="majorBidi" w:cstheme="majorBidi"/>
        </w:rPr>
        <w:t>Many methods have been used to enhance the immunity of hatched chicks</w:t>
      </w:r>
      <w:r w:rsidR="004562DB">
        <w:rPr>
          <w:rFonts w:asciiTheme="majorBidi" w:hAnsiTheme="majorBidi" w:cstheme="majorBidi"/>
        </w:rPr>
        <w:t>.</w:t>
      </w:r>
      <w:r w:rsidR="004562DB" w:rsidRPr="00523417">
        <w:rPr>
          <w:rFonts w:asciiTheme="majorBidi" w:hAnsiTheme="majorBidi" w:cstheme="majorBidi"/>
        </w:rPr>
        <w:t xml:space="preserve"> </w:t>
      </w:r>
      <w:r w:rsidR="004562DB">
        <w:rPr>
          <w:rFonts w:asciiTheme="majorBidi" w:hAnsiTheme="majorBidi" w:cstheme="majorBidi"/>
        </w:rPr>
        <w:t>S</w:t>
      </w:r>
      <w:r w:rsidR="004562DB" w:rsidRPr="00523417">
        <w:rPr>
          <w:rFonts w:asciiTheme="majorBidi" w:hAnsiTheme="majorBidi" w:cstheme="majorBidi"/>
        </w:rPr>
        <w:t xml:space="preserve">ome </w:t>
      </w:r>
      <w:r w:rsidR="003D1E2A" w:rsidRPr="00523417">
        <w:rPr>
          <w:rFonts w:asciiTheme="majorBidi" w:hAnsiTheme="majorBidi" w:cstheme="majorBidi"/>
        </w:rPr>
        <w:t xml:space="preserve">of them are </w:t>
      </w:r>
      <w:r w:rsidRPr="00523417">
        <w:rPr>
          <w:rFonts w:asciiTheme="majorBidi" w:hAnsiTheme="majorBidi" w:cstheme="majorBidi"/>
        </w:rPr>
        <w:t>related to feeding the mothers</w:t>
      </w:r>
      <w:r w:rsidR="003D1E2A" w:rsidRPr="00523417">
        <w:rPr>
          <w:rFonts w:asciiTheme="majorBidi" w:hAnsiTheme="majorBidi" w:cstheme="majorBidi"/>
        </w:rPr>
        <w:t>, while</w:t>
      </w:r>
      <w:r w:rsidRPr="00523417">
        <w:rPr>
          <w:rFonts w:asciiTheme="majorBidi" w:hAnsiTheme="majorBidi" w:cstheme="majorBidi"/>
        </w:rPr>
        <w:t xml:space="preserve"> others </w:t>
      </w:r>
      <w:r w:rsidR="003D1E2A" w:rsidRPr="00523417">
        <w:rPr>
          <w:rFonts w:asciiTheme="majorBidi" w:hAnsiTheme="majorBidi" w:cstheme="majorBidi"/>
        </w:rPr>
        <w:t xml:space="preserve">are </w:t>
      </w:r>
      <w:r w:rsidRPr="00523417">
        <w:rPr>
          <w:rFonts w:asciiTheme="majorBidi" w:hAnsiTheme="majorBidi" w:cstheme="majorBidi"/>
        </w:rPr>
        <w:t xml:space="preserve">directed towards feeding the embryos inside the hatching eggs, which is one of the techniques for early feeding of bird embryos to produce healthy chicks with high productivity (Zhava and Ferkat, 2005). The process of </w:t>
      </w:r>
      <w:r w:rsidR="00E268D8" w:rsidRPr="00523417">
        <w:rPr>
          <w:rFonts w:asciiTheme="majorBidi" w:hAnsiTheme="majorBidi" w:cstheme="majorBidi"/>
        </w:rPr>
        <w:t>hatching egg</w:t>
      </w:r>
      <w:r w:rsidR="00F0415F" w:rsidRPr="00523417">
        <w:rPr>
          <w:rFonts w:asciiTheme="majorBidi" w:hAnsiTheme="majorBidi" w:cstheme="majorBidi"/>
        </w:rPr>
        <w:t xml:space="preserve"> injection with nutrients involves</w:t>
      </w:r>
      <w:r w:rsidRPr="00523417">
        <w:rPr>
          <w:rFonts w:asciiTheme="majorBidi" w:hAnsiTheme="majorBidi" w:cstheme="majorBidi"/>
        </w:rPr>
        <w:t xml:space="preserve"> introducing various elements into the egg in the form of liquids</w:t>
      </w:r>
      <w:r w:rsidR="004562DB">
        <w:rPr>
          <w:rFonts w:asciiTheme="majorBidi" w:hAnsiTheme="majorBidi" w:cstheme="majorBidi"/>
        </w:rPr>
        <w:t>.</w:t>
      </w:r>
      <w:r w:rsidR="004562DB" w:rsidRPr="00523417">
        <w:rPr>
          <w:rFonts w:asciiTheme="majorBidi" w:hAnsiTheme="majorBidi" w:cstheme="majorBidi"/>
        </w:rPr>
        <w:t xml:space="preserve"> </w:t>
      </w:r>
      <w:r w:rsidR="004562DB">
        <w:rPr>
          <w:rFonts w:asciiTheme="majorBidi" w:hAnsiTheme="majorBidi" w:cstheme="majorBidi"/>
        </w:rPr>
        <w:t xml:space="preserve">The suggested nutrients </w:t>
      </w:r>
      <w:r w:rsidR="004562DB" w:rsidRPr="00523417">
        <w:rPr>
          <w:rFonts w:asciiTheme="majorBidi" w:hAnsiTheme="majorBidi" w:cstheme="majorBidi"/>
        </w:rPr>
        <w:t xml:space="preserve"> </w:t>
      </w:r>
      <w:r w:rsidRPr="00523417">
        <w:rPr>
          <w:rFonts w:asciiTheme="majorBidi" w:hAnsiTheme="majorBidi" w:cstheme="majorBidi"/>
        </w:rPr>
        <w:t xml:space="preserve">are acids (Ohta </w:t>
      </w:r>
      <w:r w:rsidR="00EE18AC" w:rsidRPr="00EE18AC">
        <w:rPr>
          <w:rFonts w:asciiTheme="majorBidi" w:hAnsiTheme="majorBidi" w:cstheme="majorBidi"/>
          <w:i/>
        </w:rPr>
        <w:t xml:space="preserve">et al., </w:t>
      </w:r>
      <w:r w:rsidRPr="00523417">
        <w:rPr>
          <w:rFonts w:asciiTheme="majorBidi" w:hAnsiTheme="majorBidi" w:cstheme="majorBidi"/>
        </w:rPr>
        <w:t>2001), sugars such as maltose, amino acids</w:t>
      </w:r>
      <w:r w:rsidR="0004271B">
        <w:rPr>
          <w:rFonts w:asciiTheme="majorBidi" w:hAnsiTheme="majorBidi" w:cstheme="majorBidi"/>
        </w:rPr>
        <w:t>,</w:t>
      </w:r>
      <w:r w:rsidRPr="00523417">
        <w:rPr>
          <w:rFonts w:asciiTheme="majorBidi" w:hAnsiTheme="majorBidi" w:cstheme="majorBidi"/>
        </w:rPr>
        <w:t xml:space="preserve"> sucrose or dextrin (Uni </w:t>
      </w:r>
      <w:r w:rsidR="00EE18AC" w:rsidRPr="00EE18AC">
        <w:rPr>
          <w:rFonts w:asciiTheme="majorBidi" w:hAnsiTheme="majorBidi" w:cstheme="majorBidi"/>
          <w:i/>
        </w:rPr>
        <w:t xml:space="preserve">et al., </w:t>
      </w:r>
      <w:r w:rsidRPr="00523417">
        <w:rPr>
          <w:rFonts w:asciiTheme="majorBidi" w:hAnsiTheme="majorBidi" w:cstheme="majorBidi"/>
        </w:rPr>
        <w:t>2005), vitamins such as folic acid (</w:t>
      </w:r>
      <w:r w:rsidR="000D6F07" w:rsidRPr="00523417">
        <w:rPr>
          <w:rFonts w:asciiTheme="majorBidi" w:hAnsiTheme="majorBidi" w:cstheme="majorBidi"/>
        </w:rPr>
        <w:t>Ghane‐Khoshkebijari</w:t>
      </w:r>
      <w:r w:rsidR="000D6F07" w:rsidRPr="00523417">
        <w:rPr>
          <w:rFonts w:asciiTheme="majorBidi" w:hAnsiTheme="majorBidi" w:cstheme="majorBidi"/>
          <w:rtl/>
        </w:rPr>
        <w:t xml:space="preserve"> </w:t>
      </w:r>
      <w:r w:rsidR="00EE18AC" w:rsidRPr="00EE18AC">
        <w:rPr>
          <w:rFonts w:asciiTheme="majorBidi" w:hAnsiTheme="majorBidi" w:cstheme="majorBidi"/>
          <w:i/>
        </w:rPr>
        <w:t xml:space="preserve">et al., </w:t>
      </w:r>
      <w:r w:rsidRPr="00523417">
        <w:rPr>
          <w:rFonts w:asciiTheme="majorBidi" w:hAnsiTheme="majorBidi" w:cstheme="majorBidi"/>
        </w:rPr>
        <w:t>20</w:t>
      </w:r>
      <w:r w:rsidR="000D6F07" w:rsidRPr="00523417">
        <w:rPr>
          <w:rFonts w:asciiTheme="majorBidi" w:hAnsiTheme="majorBidi" w:cstheme="majorBidi"/>
        </w:rPr>
        <w:t>24</w:t>
      </w:r>
      <w:r w:rsidRPr="00523417">
        <w:rPr>
          <w:rFonts w:asciiTheme="majorBidi" w:hAnsiTheme="majorBidi" w:cstheme="majorBidi"/>
        </w:rPr>
        <w:t>), or injecting probiotics, which are also called competitive exclusion cultures (</w:t>
      </w:r>
      <w:r w:rsidR="000D6F07" w:rsidRPr="00523417">
        <w:rPr>
          <w:rFonts w:asciiTheme="majorBidi" w:hAnsiTheme="majorBidi" w:cstheme="majorBidi"/>
        </w:rPr>
        <w:t>Castañeda Bustillo</w:t>
      </w:r>
      <w:r w:rsidRPr="00523417">
        <w:rPr>
          <w:rFonts w:asciiTheme="majorBidi" w:hAnsiTheme="majorBidi" w:cstheme="majorBidi"/>
        </w:rPr>
        <w:t>, 20</w:t>
      </w:r>
      <w:r w:rsidR="00681353" w:rsidRPr="00523417">
        <w:rPr>
          <w:rFonts w:asciiTheme="majorBidi" w:hAnsiTheme="majorBidi" w:cstheme="majorBidi"/>
        </w:rPr>
        <w:t>20</w:t>
      </w:r>
      <w:r w:rsidRPr="00523417">
        <w:rPr>
          <w:rFonts w:asciiTheme="majorBidi" w:hAnsiTheme="majorBidi" w:cstheme="majorBidi"/>
        </w:rPr>
        <w:t>).</w:t>
      </w:r>
    </w:p>
    <w:p w14:paraId="3F682E21" w14:textId="77777777" w:rsidR="00306760" w:rsidRPr="00523417" w:rsidRDefault="00306760" w:rsidP="005305EA">
      <w:pPr>
        <w:pStyle w:val="NormalWeb"/>
        <w:spacing w:before="0" w:beforeAutospacing="0" w:after="0" w:afterAutospacing="0"/>
        <w:jc w:val="both"/>
        <w:rPr>
          <w:rFonts w:asciiTheme="majorBidi" w:hAnsiTheme="majorBidi" w:cstheme="majorBidi"/>
          <w:rtl/>
        </w:rPr>
      </w:pPr>
    </w:p>
    <w:p w14:paraId="1ABE7B77" w14:textId="239D9987" w:rsidR="009F6121" w:rsidRPr="00523417" w:rsidRDefault="00D86208" w:rsidP="005305EA">
      <w:pPr>
        <w:pStyle w:val="NormalWeb"/>
        <w:spacing w:before="0" w:beforeAutospacing="0" w:after="0" w:afterAutospacing="0"/>
        <w:jc w:val="both"/>
        <w:rPr>
          <w:rFonts w:asciiTheme="majorBidi" w:hAnsiTheme="majorBidi" w:cstheme="majorBidi"/>
        </w:rPr>
      </w:pPr>
      <w:r w:rsidRPr="00523417">
        <w:rPr>
          <w:rFonts w:asciiTheme="majorBidi" w:hAnsiTheme="majorBidi" w:cstheme="majorBidi"/>
        </w:rPr>
        <w:t xml:space="preserve">Due to the lack of studies </w:t>
      </w:r>
      <w:r w:rsidR="003D1E2A" w:rsidRPr="00523417">
        <w:rPr>
          <w:rFonts w:asciiTheme="majorBidi" w:hAnsiTheme="majorBidi" w:cstheme="majorBidi"/>
        </w:rPr>
        <w:t>concerning</w:t>
      </w:r>
      <w:r w:rsidRPr="00523417">
        <w:rPr>
          <w:rFonts w:asciiTheme="majorBidi" w:hAnsiTheme="majorBidi" w:cstheme="majorBidi"/>
        </w:rPr>
        <w:t xml:space="preserve"> injecting broiler embryos with the plasma of local chickens, this study was conducted to determine the </w:t>
      </w:r>
      <w:r w:rsidR="0085294F" w:rsidRPr="00523417">
        <w:rPr>
          <w:rFonts w:asciiTheme="majorBidi" w:hAnsiTheme="majorBidi" w:cstheme="majorBidi"/>
        </w:rPr>
        <w:t xml:space="preserve">impact </w:t>
      </w:r>
      <w:r w:rsidR="00E268D8" w:rsidRPr="00523417">
        <w:rPr>
          <w:rFonts w:asciiTheme="majorBidi" w:hAnsiTheme="majorBidi" w:cstheme="majorBidi"/>
        </w:rPr>
        <w:t xml:space="preserve">of </w:t>
      </w:r>
      <w:r w:rsidR="0004271B" w:rsidRPr="00523417">
        <w:rPr>
          <w:rFonts w:asciiTheme="majorBidi" w:hAnsiTheme="majorBidi" w:cstheme="majorBidi"/>
        </w:rPr>
        <w:t xml:space="preserve">injection </w:t>
      </w:r>
      <w:r w:rsidR="0004271B">
        <w:rPr>
          <w:rFonts w:asciiTheme="majorBidi" w:hAnsiTheme="majorBidi" w:cstheme="majorBidi"/>
        </w:rPr>
        <w:t>fertilized</w:t>
      </w:r>
      <w:r w:rsidR="0004271B" w:rsidRPr="00523417">
        <w:rPr>
          <w:rFonts w:asciiTheme="majorBidi" w:hAnsiTheme="majorBidi" w:cstheme="majorBidi"/>
        </w:rPr>
        <w:t xml:space="preserve"> </w:t>
      </w:r>
      <w:r w:rsidR="00E268D8" w:rsidRPr="00523417">
        <w:rPr>
          <w:rFonts w:asciiTheme="majorBidi" w:hAnsiTheme="majorBidi" w:cstheme="majorBidi"/>
        </w:rPr>
        <w:t>egg</w:t>
      </w:r>
      <w:r w:rsidR="0004271B">
        <w:rPr>
          <w:rFonts w:asciiTheme="majorBidi" w:hAnsiTheme="majorBidi" w:cstheme="majorBidi"/>
        </w:rPr>
        <w:t>s</w:t>
      </w:r>
      <w:r w:rsidRPr="00523417">
        <w:rPr>
          <w:rFonts w:asciiTheme="majorBidi" w:hAnsiTheme="majorBidi" w:cstheme="majorBidi"/>
        </w:rPr>
        <w:t xml:space="preserve"> with </w:t>
      </w:r>
      <w:r w:rsidR="0085294F" w:rsidRPr="00523417">
        <w:rPr>
          <w:rFonts w:asciiTheme="majorBidi" w:hAnsiTheme="majorBidi" w:cstheme="majorBidi"/>
        </w:rPr>
        <w:t xml:space="preserve">various </w:t>
      </w:r>
      <w:r w:rsidRPr="00523417">
        <w:rPr>
          <w:rFonts w:asciiTheme="majorBidi" w:hAnsiTheme="majorBidi" w:cstheme="majorBidi"/>
        </w:rPr>
        <w:t xml:space="preserve">levels of </w:t>
      </w:r>
      <w:r w:rsidR="0085294F" w:rsidRPr="00523417">
        <w:rPr>
          <w:rFonts w:asciiTheme="majorBidi" w:hAnsiTheme="majorBidi" w:cstheme="majorBidi"/>
        </w:rPr>
        <w:t xml:space="preserve">plasma taken from </w:t>
      </w:r>
      <w:r w:rsidRPr="00523417">
        <w:rPr>
          <w:rFonts w:asciiTheme="majorBidi" w:hAnsiTheme="majorBidi" w:cstheme="majorBidi"/>
        </w:rPr>
        <w:t>local chicken</w:t>
      </w:r>
      <w:r w:rsidR="00E268D8" w:rsidRPr="00523417">
        <w:rPr>
          <w:rFonts w:asciiTheme="majorBidi" w:hAnsiTheme="majorBidi" w:cstheme="majorBidi"/>
        </w:rPr>
        <w:t>s</w:t>
      </w:r>
      <w:r w:rsidRPr="00523417">
        <w:rPr>
          <w:rFonts w:asciiTheme="majorBidi" w:hAnsiTheme="majorBidi" w:cstheme="majorBidi"/>
        </w:rPr>
        <w:t xml:space="preserve"> on some hatching characteristics, the quality of hatched chicks, and their physiological traits.</w:t>
      </w:r>
    </w:p>
    <w:p w14:paraId="189335B0" w14:textId="77777777" w:rsidR="003372C8" w:rsidRPr="00523417" w:rsidRDefault="003372C8" w:rsidP="005305EA">
      <w:pPr>
        <w:pStyle w:val="NormalWeb"/>
        <w:spacing w:before="0" w:beforeAutospacing="0" w:after="0" w:afterAutospacing="0"/>
        <w:jc w:val="both"/>
        <w:rPr>
          <w:rFonts w:asciiTheme="majorBidi" w:hAnsiTheme="majorBidi" w:cstheme="majorBidi"/>
          <w:rtl/>
        </w:rPr>
      </w:pPr>
    </w:p>
    <w:p w14:paraId="627F4FEA" w14:textId="77777777" w:rsidR="001345E2" w:rsidRPr="00523417" w:rsidRDefault="00D86208" w:rsidP="005305EA">
      <w:pPr>
        <w:spacing w:after="0" w:line="240" w:lineRule="auto"/>
        <w:jc w:val="both"/>
        <w:rPr>
          <w:rFonts w:asciiTheme="majorBidi" w:eastAsia="Times New Roman" w:hAnsiTheme="majorBidi" w:cstheme="majorBidi"/>
          <w:b/>
          <w:bCs/>
          <w:sz w:val="26"/>
          <w:szCs w:val="26"/>
        </w:rPr>
      </w:pPr>
      <w:r w:rsidRPr="00523417">
        <w:rPr>
          <w:rFonts w:asciiTheme="majorBidi" w:eastAsia="Times New Roman" w:hAnsiTheme="majorBidi" w:cstheme="majorBidi"/>
          <w:b/>
          <w:bCs/>
          <w:sz w:val="26"/>
          <w:szCs w:val="26"/>
        </w:rPr>
        <w:t>MATERIALS AND METHODS</w:t>
      </w:r>
    </w:p>
    <w:p w14:paraId="4929BFF0" w14:textId="77777777" w:rsidR="00E637E6" w:rsidRPr="00523417" w:rsidRDefault="00E637E6" w:rsidP="005305EA">
      <w:pPr>
        <w:spacing w:after="0" w:line="240" w:lineRule="auto"/>
        <w:jc w:val="both"/>
        <w:rPr>
          <w:rFonts w:asciiTheme="majorBidi" w:eastAsia="Times New Roman" w:hAnsiTheme="majorBidi" w:cstheme="majorBidi"/>
          <w:b/>
          <w:bCs/>
          <w:sz w:val="26"/>
          <w:szCs w:val="26"/>
        </w:rPr>
      </w:pPr>
    </w:p>
    <w:p w14:paraId="61B544A9" w14:textId="55A3C2DE" w:rsidR="001345E2" w:rsidRPr="00523417" w:rsidRDefault="00D86208" w:rsidP="005305EA">
      <w:pPr>
        <w:spacing w:after="0" w:line="240" w:lineRule="auto"/>
        <w:jc w:val="both"/>
        <w:rPr>
          <w:rFonts w:asciiTheme="majorBidi" w:eastAsia="Times New Roman" w:hAnsiTheme="majorBidi" w:cstheme="majorBidi"/>
          <w:sz w:val="24"/>
          <w:szCs w:val="24"/>
        </w:rPr>
      </w:pPr>
      <w:r w:rsidRPr="00523417">
        <w:rPr>
          <w:rFonts w:asciiTheme="majorBidi" w:eastAsia="Times New Roman" w:hAnsiTheme="majorBidi" w:cstheme="majorBidi"/>
          <w:sz w:val="24"/>
          <w:szCs w:val="24"/>
        </w:rPr>
        <w:t xml:space="preserve">This study was </w:t>
      </w:r>
      <w:r w:rsidR="006462EF" w:rsidRPr="00523417">
        <w:rPr>
          <w:rFonts w:asciiTheme="majorBidi" w:eastAsia="Times New Roman" w:hAnsiTheme="majorBidi" w:cstheme="majorBidi"/>
          <w:sz w:val="24"/>
          <w:szCs w:val="24"/>
        </w:rPr>
        <w:t>performed</w:t>
      </w:r>
      <w:r w:rsidRPr="00523417">
        <w:rPr>
          <w:rFonts w:asciiTheme="majorBidi" w:eastAsia="Times New Roman" w:hAnsiTheme="majorBidi" w:cstheme="majorBidi"/>
          <w:sz w:val="24"/>
          <w:szCs w:val="24"/>
        </w:rPr>
        <w:t xml:space="preserve"> at the Poultry Field and Laboratories of the Animal Production</w:t>
      </w:r>
      <w:r w:rsidR="006462EF" w:rsidRPr="00523417">
        <w:rPr>
          <w:rFonts w:asciiTheme="majorBidi" w:eastAsia="Times New Roman" w:hAnsiTheme="majorBidi" w:cstheme="majorBidi"/>
          <w:sz w:val="24"/>
          <w:szCs w:val="24"/>
        </w:rPr>
        <w:t xml:space="preserve"> Department</w:t>
      </w:r>
      <w:r w:rsidRPr="00523417">
        <w:rPr>
          <w:rFonts w:asciiTheme="majorBidi" w:eastAsia="Times New Roman" w:hAnsiTheme="majorBidi" w:cstheme="majorBidi"/>
          <w:sz w:val="24"/>
          <w:szCs w:val="24"/>
        </w:rPr>
        <w:t xml:space="preserve">, College of Agriculture, University of Tikrit, </w:t>
      </w:r>
      <w:r w:rsidR="006462EF" w:rsidRPr="00523417">
        <w:rPr>
          <w:rFonts w:asciiTheme="majorBidi" w:eastAsia="Times New Roman" w:hAnsiTheme="majorBidi" w:cstheme="majorBidi"/>
          <w:sz w:val="24"/>
          <w:szCs w:val="24"/>
        </w:rPr>
        <w:t xml:space="preserve">and </w:t>
      </w:r>
      <w:r w:rsidRPr="00523417">
        <w:rPr>
          <w:rFonts w:asciiTheme="majorBidi" w:eastAsia="Times New Roman" w:hAnsiTheme="majorBidi" w:cstheme="majorBidi"/>
          <w:sz w:val="24"/>
          <w:szCs w:val="24"/>
        </w:rPr>
        <w:t xml:space="preserve">the objective </w:t>
      </w:r>
      <w:r w:rsidR="00E268D8" w:rsidRPr="00523417">
        <w:rPr>
          <w:rFonts w:asciiTheme="majorBidi" w:eastAsia="Times New Roman" w:hAnsiTheme="majorBidi" w:cstheme="majorBidi"/>
          <w:sz w:val="24"/>
          <w:szCs w:val="24"/>
        </w:rPr>
        <w:t xml:space="preserve">was to study </w:t>
      </w:r>
      <w:r w:rsidRPr="00523417">
        <w:rPr>
          <w:rFonts w:asciiTheme="majorBidi" w:eastAsia="Times New Roman" w:hAnsiTheme="majorBidi" w:cstheme="majorBidi"/>
          <w:sz w:val="24"/>
          <w:szCs w:val="24"/>
        </w:rPr>
        <w:t xml:space="preserve">the </w:t>
      </w:r>
      <w:r w:rsidR="00AA616C" w:rsidRPr="00523417">
        <w:rPr>
          <w:rStyle w:val="Strong"/>
          <w:rFonts w:asciiTheme="majorBidi" w:hAnsiTheme="majorBidi" w:cstheme="majorBidi"/>
          <w:b w:val="0"/>
          <w:bCs w:val="0"/>
          <w:sz w:val="24"/>
          <w:szCs w:val="24"/>
        </w:rPr>
        <w:t>i</w:t>
      </w:r>
      <w:r w:rsidR="00E268D8" w:rsidRPr="00523417">
        <w:rPr>
          <w:rStyle w:val="Strong"/>
          <w:rFonts w:asciiTheme="majorBidi" w:hAnsiTheme="majorBidi" w:cstheme="majorBidi"/>
          <w:b w:val="0"/>
          <w:bCs w:val="0"/>
          <w:sz w:val="24"/>
          <w:szCs w:val="24"/>
        </w:rPr>
        <w:t>nfl</w:t>
      </w:r>
      <w:r w:rsidR="00AA616C" w:rsidRPr="00523417">
        <w:rPr>
          <w:rStyle w:val="Strong"/>
          <w:rFonts w:asciiTheme="majorBidi" w:hAnsiTheme="majorBidi" w:cstheme="majorBidi"/>
          <w:b w:val="0"/>
          <w:bCs w:val="0"/>
          <w:sz w:val="24"/>
          <w:szCs w:val="24"/>
        </w:rPr>
        <w:t xml:space="preserve">uence of injecting hatching </w:t>
      </w:r>
      <w:r w:rsidR="004562DB" w:rsidRPr="00003F1B">
        <w:rPr>
          <w:rStyle w:val="Strong"/>
          <w:rFonts w:ascii="Times New Roman" w:hAnsi="Times New Roman" w:cs="Times New Roman"/>
          <w:b w:val="0"/>
          <w:bCs w:val="0"/>
          <w:color w:val="000000"/>
          <w:sz w:val="24"/>
          <w:szCs w:val="24"/>
        </w:rPr>
        <w:t>eggs</w:t>
      </w:r>
      <w:r w:rsidR="00E268D8" w:rsidRPr="00523417">
        <w:rPr>
          <w:rStyle w:val="Strong"/>
          <w:rFonts w:asciiTheme="majorBidi" w:hAnsiTheme="majorBidi" w:cstheme="majorBidi"/>
          <w:b w:val="0"/>
          <w:bCs w:val="0"/>
          <w:sz w:val="24"/>
          <w:szCs w:val="24"/>
        </w:rPr>
        <w:t xml:space="preserve"> with </w:t>
      </w:r>
      <w:r w:rsidR="00F12766" w:rsidRPr="00523417">
        <w:rPr>
          <w:rStyle w:val="Strong"/>
          <w:rFonts w:asciiTheme="majorBidi" w:hAnsiTheme="majorBidi" w:cstheme="majorBidi"/>
          <w:b w:val="0"/>
          <w:bCs w:val="0"/>
          <w:sz w:val="24"/>
          <w:szCs w:val="24"/>
        </w:rPr>
        <w:t>local Iraqi chicken blood plasma on hatching traits and immune parameters</w:t>
      </w:r>
      <w:r w:rsidRPr="00523417">
        <w:rPr>
          <w:rFonts w:asciiTheme="majorBidi" w:eastAsia="Times New Roman" w:hAnsiTheme="majorBidi" w:cstheme="majorBidi"/>
          <w:sz w:val="24"/>
          <w:szCs w:val="24"/>
        </w:rPr>
        <w:t>.</w:t>
      </w:r>
    </w:p>
    <w:p w14:paraId="0217E582" w14:textId="77777777" w:rsidR="003372C8" w:rsidRPr="00523417" w:rsidRDefault="003372C8" w:rsidP="005305EA">
      <w:pPr>
        <w:spacing w:after="0" w:line="240" w:lineRule="auto"/>
        <w:jc w:val="both"/>
        <w:rPr>
          <w:rFonts w:asciiTheme="majorBidi" w:eastAsia="Times New Roman" w:hAnsiTheme="majorBidi" w:cstheme="majorBidi"/>
          <w:sz w:val="24"/>
          <w:szCs w:val="24"/>
          <w:rtl/>
        </w:rPr>
      </w:pPr>
    </w:p>
    <w:p w14:paraId="69CC6518" w14:textId="77777777" w:rsidR="003372C8" w:rsidRPr="00523417" w:rsidRDefault="00D86208" w:rsidP="005305EA">
      <w:pPr>
        <w:spacing w:after="0" w:line="240" w:lineRule="auto"/>
        <w:jc w:val="both"/>
        <w:rPr>
          <w:rFonts w:asciiTheme="majorBidi" w:eastAsia="Times New Roman" w:hAnsiTheme="majorBidi" w:cstheme="majorBidi"/>
          <w:b/>
          <w:bCs/>
          <w:sz w:val="24"/>
          <w:szCs w:val="24"/>
        </w:rPr>
      </w:pPr>
      <w:r w:rsidRPr="00523417">
        <w:rPr>
          <w:rFonts w:asciiTheme="majorBidi" w:eastAsia="Times New Roman" w:hAnsiTheme="majorBidi" w:cstheme="majorBidi"/>
          <w:b/>
          <w:bCs/>
          <w:sz w:val="24"/>
          <w:szCs w:val="24"/>
        </w:rPr>
        <w:t xml:space="preserve">Obtaining </w:t>
      </w:r>
      <w:r w:rsidR="00230C54" w:rsidRPr="00523417">
        <w:rPr>
          <w:rFonts w:asciiTheme="majorBidi" w:eastAsia="Times New Roman" w:hAnsiTheme="majorBidi" w:cstheme="majorBidi"/>
          <w:b/>
          <w:bCs/>
          <w:sz w:val="24"/>
          <w:szCs w:val="24"/>
        </w:rPr>
        <w:t xml:space="preserve">the </w:t>
      </w:r>
      <w:r w:rsidRPr="00523417">
        <w:rPr>
          <w:rFonts w:asciiTheme="majorBidi" w:eastAsia="Times New Roman" w:hAnsiTheme="majorBidi" w:cstheme="majorBidi"/>
          <w:b/>
          <w:bCs/>
          <w:sz w:val="24"/>
          <w:szCs w:val="24"/>
        </w:rPr>
        <w:t>Blood Plasma:</w:t>
      </w:r>
    </w:p>
    <w:p w14:paraId="614F44C0" w14:textId="0677B351" w:rsidR="00853D73" w:rsidRPr="00523417" w:rsidRDefault="00D86208" w:rsidP="005305EA">
      <w:pPr>
        <w:spacing w:after="0" w:line="240" w:lineRule="auto"/>
        <w:jc w:val="both"/>
        <w:rPr>
          <w:rFonts w:asciiTheme="majorBidi" w:eastAsia="Times New Roman" w:hAnsiTheme="majorBidi" w:cstheme="majorBidi"/>
          <w:sz w:val="24"/>
          <w:szCs w:val="24"/>
        </w:rPr>
      </w:pPr>
      <w:r w:rsidRPr="00523417">
        <w:rPr>
          <w:rFonts w:asciiTheme="majorBidi" w:eastAsia="Times New Roman" w:hAnsiTheme="majorBidi" w:cstheme="majorBidi"/>
          <w:sz w:val="24"/>
          <w:szCs w:val="24"/>
        </w:rPr>
        <w:t xml:space="preserve">Plasma was obtained by collecting blood from a flock of local Iraqi chickens in the </w:t>
      </w:r>
      <w:r w:rsidR="00F12766" w:rsidRPr="00523417">
        <w:rPr>
          <w:rFonts w:asciiTheme="majorBidi" w:eastAsia="Times New Roman" w:hAnsiTheme="majorBidi" w:cstheme="majorBidi"/>
          <w:sz w:val="24"/>
          <w:szCs w:val="24"/>
        </w:rPr>
        <w:t>f</w:t>
      </w:r>
      <w:r w:rsidR="00F12766">
        <w:rPr>
          <w:rFonts w:asciiTheme="majorBidi" w:eastAsia="Times New Roman" w:hAnsiTheme="majorBidi" w:cstheme="majorBidi"/>
          <w:sz w:val="24"/>
          <w:szCs w:val="24"/>
        </w:rPr>
        <w:t>arms</w:t>
      </w:r>
      <w:r w:rsidR="00F12766" w:rsidRPr="00523417">
        <w:rPr>
          <w:rFonts w:asciiTheme="majorBidi" w:eastAsia="Times New Roman" w:hAnsiTheme="majorBidi" w:cstheme="majorBidi"/>
          <w:sz w:val="24"/>
          <w:szCs w:val="24"/>
        </w:rPr>
        <w:t xml:space="preserve">s </w:t>
      </w:r>
      <w:r w:rsidRPr="00523417">
        <w:rPr>
          <w:rFonts w:asciiTheme="majorBidi" w:eastAsia="Times New Roman" w:hAnsiTheme="majorBidi" w:cstheme="majorBidi"/>
          <w:sz w:val="24"/>
          <w:szCs w:val="24"/>
        </w:rPr>
        <w:t xml:space="preserve">of the Department of Animal Production. </w:t>
      </w:r>
      <w:r w:rsidR="00230C54" w:rsidRPr="00523417">
        <w:rPr>
          <w:rFonts w:asciiTheme="majorBidi" w:eastAsia="Times New Roman" w:hAnsiTheme="majorBidi" w:cstheme="majorBidi"/>
          <w:sz w:val="24"/>
          <w:szCs w:val="24"/>
        </w:rPr>
        <w:t>The b</w:t>
      </w:r>
      <w:r w:rsidRPr="00523417">
        <w:rPr>
          <w:rFonts w:asciiTheme="majorBidi" w:eastAsia="Times New Roman" w:hAnsiTheme="majorBidi" w:cstheme="majorBidi"/>
          <w:sz w:val="24"/>
          <w:szCs w:val="24"/>
        </w:rPr>
        <w:t xml:space="preserve">lood was </w:t>
      </w:r>
      <w:r w:rsidR="00230C54" w:rsidRPr="00523417">
        <w:rPr>
          <w:rFonts w:asciiTheme="majorBidi" w:eastAsia="Times New Roman" w:hAnsiTheme="majorBidi" w:cstheme="majorBidi"/>
          <w:sz w:val="24"/>
          <w:szCs w:val="24"/>
        </w:rPr>
        <w:t xml:space="preserve">taken </w:t>
      </w:r>
      <w:r w:rsidRPr="00523417">
        <w:rPr>
          <w:rFonts w:asciiTheme="majorBidi" w:eastAsia="Times New Roman" w:hAnsiTheme="majorBidi" w:cstheme="majorBidi"/>
          <w:sz w:val="24"/>
          <w:szCs w:val="24"/>
        </w:rPr>
        <w:t xml:space="preserve">from the wing vein </w:t>
      </w:r>
      <w:r w:rsidR="00230C54" w:rsidRPr="00523417">
        <w:rPr>
          <w:rFonts w:asciiTheme="majorBidi" w:eastAsia="Times New Roman" w:hAnsiTheme="majorBidi" w:cstheme="majorBidi"/>
          <w:sz w:val="24"/>
          <w:szCs w:val="24"/>
        </w:rPr>
        <w:t xml:space="preserve">with </w:t>
      </w:r>
      <w:r w:rsidRPr="00523417">
        <w:rPr>
          <w:rFonts w:asciiTheme="majorBidi" w:eastAsia="Times New Roman" w:hAnsiTheme="majorBidi" w:cstheme="majorBidi"/>
          <w:sz w:val="24"/>
          <w:szCs w:val="24"/>
        </w:rPr>
        <w:t>a volume of 5 ml per bird</w:t>
      </w:r>
      <w:r w:rsidR="004562DB">
        <w:rPr>
          <w:rFonts w:asciiTheme="majorBidi" w:eastAsia="Times New Roman" w:hAnsiTheme="majorBidi" w:cstheme="majorBidi"/>
          <w:sz w:val="24"/>
          <w:szCs w:val="24"/>
        </w:rPr>
        <w:t>,</w:t>
      </w:r>
      <w:r w:rsidRPr="00523417">
        <w:rPr>
          <w:rFonts w:asciiTheme="majorBidi" w:eastAsia="Times New Roman" w:hAnsiTheme="majorBidi" w:cstheme="majorBidi"/>
          <w:sz w:val="24"/>
          <w:szCs w:val="24"/>
        </w:rPr>
        <w:t xml:space="preserve"> and placed in </w:t>
      </w:r>
      <w:r w:rsidR="00230C54" w:rsidRPr="00523417">
        <w:rPr>
          <w:rFonts w:asciiTheme="majorBidi" w:eastAsia="Times New Roman" w:hAnsiTheme="majorBidi" w:cstheme="majorBidi"/>
          <w:sz w:val="24"/>
          <w:szCs w:val="24"/>
        </w:rPr>
        <w:t xml:space="preserve">convenient </w:t>
      </w:r>
      <w:r w:rsidRPr="00523417">
        <w:rPr>
          <w:rFonts w:asciiTheme="majorBidi" w:eastAsia="Times New Roman" w:hAnsiTheme="majorBidi" w:cstheme="majorBidi"/>
          <w:sz w:val="24"/>
          <w:szCs w:val="24"/>
        </w:rPr>
        <w:t xml:space="preserve">blood collection tubes </w:t>
      </w:r>
      <w:r w:rsidR="00230C54" w:rsidRPr="00523417">
        <w:rPr>
          <w:rFonts w:asciiTheme="majorBidi" w:eastAsia="Times New Roman" w:hAnsiTheme="majorBidi" w:cstheme="majorBidi"/>
          <w:sz w:val="24"/>
          <w:szCs w:val="24"/>
        </w:rPr>
        <w:t xml:space="preserve">that </w:t>
      </w:r>
      <w:r w:rsidRPr="00523417">
        <w:rPr>
          <w:rFonts w:asciiTheme="majorBidi" w:eastAsia="Times New Roman" w:hAnsiTheme="majorBidi" w:cstheme="majorBidi"/>
          <w:sz w:val="24"/>
          <w:szCs w:val="24"/>
        </w:rPr>
        <w:t xml:space="preserve">contain an anticoagulant (K-EDTA). </w:t>
      </w:r>
      <w:r w:rsidR="00230C54" w:rsidRPr="00523417">
        <w:rPr>
          <w:rFonts w:asciiTheme="majorBidi" w:eastAsia="Times New Roman" w:hAnsiTheme="majorBidi" w:cstheme="majorBidi"/>
          <w:sz w:val="24"/>
          <w:szCs w:val="24"/>
        </w:rPr>
        <w:t>The b</w:t>
      </w:r>
      <w:r w:rsidRPr="00523417">
        <w:rPr>
          <w:rFonts w:asciiTheme="majorBidi" w:eastAsia="Times New Roman" w:hAnsiTheme="majorBidi" w:cstheme="majorBidi"/>
          <w:sz w:val="24"/>
          <w:szCs w:val="24"/>
        </w:rPr>
        <w:t xml:space="preserve">lood was collected from 10 randomly selected birds. After allowing the blood to settle, it was centrifuged at 3500 rpm for 15 minutes. </w:t>
      </w:r>
      <w:r w:rsidR="00A72E7C" w:rsidRPr="00523417">
        <w:rPr>
          <w:rFonts w:asciiTheme="majorBidi" w:eastAsia="Times New Roman" w:hAnsiTheme="majorBidi" w:cstheme="majorBidi"/>
          <w:sz w:val="24"/>
          <w:szCs w:val="24"/>
        </w:rPr>
        <w:t>After that, t</w:t>
      </w:r>
      <w:r w:rsidRPr="00523417">
        <w:rPr>
          <w:rFonts w:asciiTheme="majorBidi" w:eastAsia="Times New Roman" w:hAnsiTheme="majorBidi" w:cstheme="majorBidi"/>
          <w:sz w:val="24"/>
          <w:szCs w:val="24"/>
        </w:rPr>
        <w:t xml:space="preserve">he plasma </w:t>
      </w:r>
      <w:r w:rsidR="00C42715" w:rsidRPr="00523417">
        <w:rPr>
          <w:rFonts w:asciiTheme="majorBidi" w:eastAsia="Times New Roman" w:hAnsiTheme="majorBidi" w:cstheme="majorBidi"/>
          <w:sz w:val="24"/>
          <w:szCs w:val="24"/>
        </w:rPr>
        <w:t xml:space="preserve">was separated </w:t>
      </w:r>
      <w:r w:rsidRPr="00523417">
        <w:rPr>
          <w:rFonts w:asciiTheme="majorBidi" w:eastAsia="Times New Roman" w:hAnsiTheme="majorBidi" w:cstheme="majorBidi"/>
          <w:sz w:val="24"/>
          <w:szCs w:val="24"/>
        </w:rPr>
        <w:t>from the cellular components and extracted using a micropipette, placed in clean glass tubes, and subsequently used for egg injection.</w:t>
      </w:r>
    </w:p>
    <w:p w14:paraId="390D7455" w14:textId="77777777" w:rsidR="003372C8" w:rsidRPr="00523417" w:rsidRDefault="003372C8" w:rsidP="005305EA">
      <w:pPr>
        <w:spacing w:after="0" w:line="240" w:lineRule="auto"/>
        <w:jc w:val="both"/>
        <w:rPr>
          <w:rFonts w:asciiTheme="majorBidi" w:eastAsia="Times New Roman" w:hAnsiTheme="majorBidi" w:cstheme="majorBidi"/>
          <w:sz w:val="24"/>
          <w:szCs w:val="24"/>
          <w:rtl/>
        </w:rPr>
      </w:pPr>
    </w:p>
    <w:p w14:paraId="5434C103" w14:textId="77777777" w:rsidR="00853D73" w:rsidRPr="00523417" w:rsidRDefault="00D86208" w:rsidP="005305EA">
      <w:pPr>
        <w:spacing w:after="0" w:line="240" w:lineRule="auto"/>
        <w:jc w:val="both"/>
        <w:rPr>
          <w:rFonts w:asciiTheme="majorBidi" w:eastAsia="Times New Roman" w:hAnsiTheme="majorBidi" w:cstheme="majorBidi"/>
          <w:sz w:val="24"/>
          <w:szCs w:val="24"/>
        </w:rPr>
      </w:pPr>
      <w:r w:rsidRPr="00523417">
        <w:rPr>
          <w:rFonts w:asciiTheme="majorBidi" w:eastAsia="Times New Roman" w:hAnsiTheme="majorBidi" w:cstheme="majorBidi"/>
          <w:b/>
          <w:bCs/>
          <w:sz w:val="24"/>
          <w:szCs w:val="24"/>
        </w:rPr>
        <w:t>Source of Hatching Eggs:</w:t>
      </w:r>
      <w:r w:rsidRPr="00523417">
        <w:rPr>
          <w:rFonts w:asciiTheme="majorBidi" w:eastAsia="Times New Roman" w:hAnsiTheme="majorBidi" w:cstheme="majorBidi"/>
          <w:sz w:val="24"/>
          <w:szCs w:val="24"/>
        </w:rPr>
        <w:t xml:space="preserve"> </w:t>
      </w:r>
      <w:r w:rsidR="009F6121" w:rsidRPr="00523417">
        <w:rPr>
          <w:rFonts w:asciiTheme="majorBidi" w:eastAsia="Times New Roman" w:hAnsiTheme="majorBidi" w:cstheme="majorBidi"/>
          <w:sz w:val="24"/>
          <w:szCs w:val="24"/>
        </w:rPr>
        <w:t xml:space="preserve">In this study, </w:t>
      </w:r>
      <w:r w:rsidR="00EC60CD" w:rsidRPr="00523417">
        <w:rPr>
          <w:rFonts w:asciiTheme="majorBidi" w:eastAsia="Times New Roman" w:hAnsiTheme="majorBidi" w:cstheme="majorBidi"/>
          <w:sz w:val="24"/>
          <w:szCs w:val="24"/>
        </w:rPr>
        <w:t>180</w:t>
      </w:r>
      <w:r w:rsidR="009F6121" w:rsidRPr="00523417">
        <w:rPr>
          <w:rFonts w:asciiTheme="majorBidi" w:eastAsia="Times New Roman" w:hAnsiTheme="majorBidi" w:cstheme="majorBidi"/>
          <w:sz w:val="24"/>
          <w:szCs w:val="24"/>
        </w:rPr>
        <w:t xml:space="preserve"> fertilized eggs from a </w:t>
      </w:r>
      <w:r w:rsidR="00C42715" w:rsidRPr="00523417">
        <w:rPr>
          <w:rFonts w:asciiTheme="majorBidi" w:eastAsia="Times New Roman" w:hAnsiTheme="majorBidi" w:cstheme="majorBidi"/>
          <w:sz w:val="24"/>
          <w:szCs w:val="24"/>
        </w:rPr>
        <w:t>42</w:t>
      </w:r>
      <w:r w:rsidR="009F6121" w:rsidRPr="00523417">
        <w:rPr>
          <w:rFonts w:asciiTheme="majorBidi" w:eastAsia="Times New Roman" w:hAnsiTheme="majorBidi" w:cstheme="majorBidi"/>
          <w:sz w:val="24"/>
          <w:szCs w:val="24"/>
        </w:rPr>
        <w:t>-week-old Ross 308 broiler breeder flock, reared on the floor with a 9</w:t>
      </w:r>
      <w:r w:rsidR="00DD3E12" w:rsidRPr="00523417">
        <w:rPr>
          <w:rFonts w:asciiTheme="majorBidi" w:eastAsia="Times New Roman" w:hAnsiTheme="majorBidi" w:cstheme="majorBidi"/>
          <w:sz w:val="24"/>
          <w:szCs w:val="24"/>
        </w:rPr>
        <w:t xml:space="preserve"> male</w:t>
      </w:r>
      <w:r w:rsidR="009F6121" w:rsidRPr="00523417">
        <w:rPr>
          <w:rFonts w:asciiTheme="majorBidi" w:eastAsia="Times New Roman" w:hAnsiTheme="majorBidi" w:cstheme="majorBidi"/>
          <w:sz w:val="24"/>
          <w:szCs w:val="24"/>
        </w:rPr>
        <w:t>:1</w:t>
      </w:r>
      <w:r w:rsidR="00DD3E12" w:rsidRPr="00523417">
        <w:rPr>
          <w:rFonts w:asciiTheme="majorBidi" w:eastAsia="Times New Roman" w:hAnsiTheme="majorBidi" w:cstheme="majorBidi"/>
          <w:sz w:val="24"/>
          <w:szCs w:val="24"/>
        </w:rPr>
        <w:t xml:space="preserve"> female</w:t>
      </w:r>
      <w:r w:rsidR="009F6121" w:rsidRPr="00523417">
        <w:rPr>
          <w:rFonts w:asciiTheme="majorBidi" w:eastAsia="Times New Roman" w:hAnsiTheme="majorBidi" w:cstheme="majorBidi"/>
          <w:sz w:val="24"/>
          <w:szCs w:val="24"/>
        </w:rPr>
        <w:t xml:space="preserve"> ratio, were used. The eggs were taken from the Al-Mu'tasim fields near Samarra and were </w:t>
      </w:r>
      <w:r w:rsidR="009D0796" w:rsidRPr="00523417">
        <w:rPr>
          <w:rFonts w:asciiTheme="majorBidi" w:eastAsia="Times New Roman" w:hAnsiTheme="majorBidi" w:cstheme="majorBidi"/>
          <w:sz w:val="24"/>
          <w:szCs w:val="24"/>
        </w:rPr>
        <w:t>kept</w:t>
      </w:r>
      <w:r w:rsidR="009F6121" w:rsidRPr="00523417">
        <w:rPr>
          <w:rFonts w:asciiTheme="majorBidi" w:eastAsia="Times New Roman" w:hAnsiTheme="majorBidi" w:cstheme="majorBidi"/>
          <w:sz w:val="24"/>
          <w:szCs w:val="24"/>
        </w:rPr>
        <w:t xml:space="preserve"> for only 24 hours at room temperature.</w:t>
      </w:r>
    </w:p>
    <w:p w14:paraId="06DD6BA8" w14:textId="77777777" w:rsidR="003372C8" w:rsidRPr="00523417" w:rsidRDefault="003372C8" w:rsidP="005305EA">
      <w:pPr>
        <w:spacing w:after="0" w:line="240" w:lineRule="auto"/>
        <w:jc w:val="both"/>
        <w:rPr>
          <w:rFonts w:asciiTheme="majorBidi" w:eastAsia="Times New Roman" w:hAnsiTheme="majorBidi" w:cstheme="majorBidi"/>
          <w:sz w:val="24"/>
          <w:szCs w:val="24"/>
          <w:rtl/>
        </w:rPr>
      </w:pPr>
    </w:p>
    <w:p w14:paraId="7777BE28" w14:textId="77777777" w:rsidR="003372C8" w:rsidRPr="00523417" w:rsidRDefault="00D86208" w:rsidP="005305EA">
      <w:pPr>
        <w:spacing w:after="0" w:line="240" w:lineRule="auto"/>
        <w:rPr>
          <w:rFonts w:asciiTheme="majorBidi" w:eastAsia="Times New Roman" w:hAnsiTheme="majorBidi" w:cstheme="majorBidi"/>
          <w:b/>
          <w:bCs/>
          <w:sz w:val="24"/>
          <w:szCs w:val="24"/>
        </w:rPr>
      </w:pPr>
      <w:r w:rsidRPr="00523417">
        <w:rPr>
          <w:rFonts w:asciiTheme="majorBidi" w:eastAsia="Times New Roman" w:hAnsiTheme="majorBidi" w:cstheme="majorBidi"/>
          <w:b/>
          <w:bCs/>
          <w:sz w:val="24"/>
          <w:szCs w:val="24"/>
        </w:rPr>
        <w:t>Egg Treatment:</w:t>
      </w:r>
    </w:p>
    <w:p w14:paraId="47C6F23A" w14:textId="0D6406A3" w:rsidR="00853D73" w:rsidRPr="00523417" w:rsidRDefault="00D86208" w:rsidP="00306760">
      <w:pPr>
        <w:spacing w:after="0" w:line="240" w:lineRule="auto"/>
        <w:jc w:val="both"/>
        <w:rPr>
          <w:rFonts w:asciiTheme="majorBidi" w:eastAsia="Times New Roman" w:hAnsiTheme="majorBidi" w:cstheme="majorBidi"/>
          <w:sz w:val="24"/>
          <w:szCs w:val="24"/>
        </w:rPr>
      </w:pPr>
      <w:r w:rsidRPr="00523417">
        <w:rPr>
          <w:rFonts w:asciiTheme="majorBidi" w:eastAsia="Times New Roman" w:hAnsiTheme="majorBidi" w:cstheme="majorBidi"/>
          <w:sz w:val="24"/>
          <w:szCs w:val="24"/>
        </w:rPr>
        <w:t>After obtaining the eggs, they were inspected, and unsuitable eggs</w:t>
      </w:r>
      <w:r w:rsidR="009D0796" w:rsidRPr="00523417">
        <w:rPr>
          <w:rFonts w:asciiTheme="majorBidi" w:eastAsia="Times New Roman" w:hAnsiTheme="majorBidi" w:cstheme="majorBidi"/>
          <w:sz w:val="24"/>
          <w:szCs w:val="24"/>
        </w:rPr>
        <w:t>,</w:t>
      </w:r>
      <w:r w:rsidRPr="00523417">
        <w:rPr>
          <w:rFonts w:asciiTheme="majorBidi" w:eastAsia="Times New Roman" w:hAnsiTheme="majorBidi" w:cstheme="majorBidi"/>
          <w:sz w:val="24"/>
          <w:szCs w:val="24"/>
        </w:rPr>
        <w:t xml:space="preserve"> with cracks or fractures</w:t>
      </w:r>
      <w:r w:rsidR="009D0796" w:rsidRPr="00523417">
        <w:rPr>
          <w:rFonts w:asciiTheme="majorBidi" w:eastAsia="Times New Roman" w:hAnsiTheme="majorBidi" w:cstheme="majorBidi"/>
          <w:sz w:val="24"/>
          <w:szCs w:val="24"/>
        </w:rPr>
        <w:t>,</w:t>
      </w:r>
      <w:r w:rsidRPr="00523417">
        <w:rPr>
          <w:rFonts w:asciiTheme="majorBidi" w:eastAsia="Times New Roman" w:hAnsiTheme="majorBidi" w:cstheme="majorBidi"/>
          <w:sz w:val="24"/>
          <w:szCs w:val="24"/>
        </w:rPr>
        <w:t xml:space="preserve"> were excluded. The </w:t>
      </w:r>
      <w:r w:rsidR="00F12766">
        <w:rPr>
          <w:rFonts w:asciiTheme="majorBidi" w:eastAsia="Times New Roman" w:hAnsiTheme="majorBidi" w:cstheme="majorBidi"/>
          <w:sz w:val="24"/>
          <w:szCs w:val="24"/>
        </w:rPr>
        <w:t xml:space="preserve">chosen 180 </w:t>
      </w:r>
      <w:r w:rsidRPr="00523417">
        <w:rPr>
          <w:rFonts w:asciiTheme="majorBidi" w:eastAsia="Times New Roman" w:hAnsiTheme="majorBidi" w:cstheme="majorBidi"/>
          <w:sz w:val="24"/>
          <w:szCs w:val="24"/>
        </w:rPr>
        <w:t xml:space="preserve">eggs were  disinfected using 75% ethanol, labeled, and individually weighed using a sensitive electronic </w:t>
      </w:r>
      <w:r w:rsidR="009D0796" w:rsidRPr="00523417">
        <w:rPr>
          <w:rFonts w:asciiTheme="majorBidi" w:eastAsia="Times New Roman" w:hAnsiTheme="majorBidi" w:cstheme="majorBidi"/>
          <w:sz w:val="24"/>
          <w:szCs w:val="24"/>
        </w:rPr>
        <w:t>scale</w:t>
      </w:r>
      <w:r w:rsidRPr="00523417">
        <w:rPr>
          <w:rFonts w:asciiTheme="majorBidi" w:eastAsia="Times New Roman" w:hAnsiTheme="majorBidi" w:cstheme="majorBidi"/>
          <w:sz w:val="24"/>
          <w:szCs w:val="24"/>
        </w:rPr>
        <w:t xml:space="preserve"> with two </w:t>
      </w:r>
      <w:r w:rsidR="00ED2C81" w:rsidRPr="00523417">
        <w:rPr>
          <w:rFonts w:asciiTheme="majorBidi" w:eastAsia="Times New Roman" w:hAnsiTheme="majorBidi" w:cstheme="majorBidi"/>
          <w:sz w:val="24"/>
          <w:szCs w:val="24"/>
        </w:rPr>
        <w:t xml:space="preserve">decimal places. </w:t>
      </w:r>
      <w:r w:rsidRPr="00523417">
        <w:rPr>
          <w:rFonts w:asciiTheme="majorBidi" w:eastAsia="Times New Roman" w:hAnsiTheme="majorBidi" w:cstheme="majorBidi"/>
          <w:sz w:val="24"/>
          <w:szCs w:val="24"/>
        </w:rPr>
        <w:t>They were randomly divided into three treatments (</w:t>
      </w:r>
      <w:r w:rsidR="00EC60CD" w:rsidRPr="00523417">
        <w:rPr>
          <w:rFonts w:asciiTheme="majorBidi" w:eastAsia="Times New Roman" w:hAnsiTheme="majorBidi" w:cstheme="majorBidi"/>
          <w:sz w:val="24"/>
          <w:szCs w:val="24"/>
        </w:rPr>
        <w:t>6</w:t>
      </w:r>
      <w:r w:rsidRPr="00523417">
        <w:rPr>
          <w:rFonts w:asciiTheme="majorBidi" w:eastAsia="Times New Roman" w:hAnsiTheme="majorBidi" w:cstheme="majorBidi"/>
          <w:sz w:val="24"/>
          <w:szCs w:val="24"/>
        </w:rPr>
        <w:t xml:space="preserve">0 eggs per treatment) with three replicates of </w:t>
      </w:r>
      <w:r w:rsidR="00EC60CD" w:rsidRPr="00523417">
        <w:rPr>
          <w:rFonts w:asciiTheme="majorBidi" w:eastAsia="Times New Roman" w:hAnsiTheme="majorBidi" w:cstheme="majorBidi"/>
          <w:sz w:val="24"/>
          <w:szCs w:val="24"/>
        </w:rPr>
        <w:t>2</w:t>
      </w:r>
      <w:r w:rsidRPr="00523417">
        <w:rPr>
          <w:rFonts w:asciiTheme="majorBidi" w:eastAsia="Times New Roman" w:hAnsiTheme="majorBidi" w:cstheme="majorBidi"/>
          <w:sz w:val="24"/>
          <w:szCs w:val="24"/>
        </w:rPr>
        <w:t>0 eggs each.</w:t>
      </w:r>
    </w:p>
    <w:p w14:paraId="364771EA" w14:textId="77777777" w:rsidR="003372C8" w:rsidRPr="00523417" w:rsidRDefault="003372C8" w:rsidP="005305EA">
      <w:pPr>
        <w:spacing w:after="0" w:line="240" w:lineRule="auto"/>
        <w:rPr>
          <w:rFonts w:asciiTheme="majorBidi" w:eastAsia="Times New Roman" w:hAnsiTheme="majorBidi" w:cstheme="majorBidi"/>
          <w:sz w:val="24"/>
          <w:szCs w:val="24"/>
          <w:rtl/>
        </w:rPr>
      </w:pPr>
    </w:p>
    <w:p w14:paraId="6DE9E57D" w14:textId="77777777" w:rsidR="003372C8" w:rsidRPr="00523417" w:rsidRDefault="00D86208" w:rsidP="005305EA">
      <w:pPr>
        <w:spacing w:after="0" w:line="240" w:lineRule="auto"/>
        <w:jc w:val="both"/>
        <w:rPr>
          <w:rFonts w:asciiTheme="majorBidi" w:eastAsia="Times New Roman" w:hAnsiTheme="majorBidi" w:cstheme="majorBidi"/>
          <w:b/>
          <w:bCs/>
          <w:sz w:val="24"/>
          <w:szCs w:val="24"/>
        </w:rPr>
      </w:pPr>
      <w:r w:rsidRPr="00523417">
        <w:rPr>
          <w:rFonts w:asciiTheme="majorBidi" w:eastAsia="Times New Roman" w:hAnsiTheme="majorBidi" w:cstheme="majorBidi"/>
          <w:b/>
          <w:bCs/>
          <w:sz w:val="24"/>
          <w:szCs w:val="24"/>
        </w:rPr>
        <w:t>Injection Method and Timing:</w:t>
      </w:r>
    </w:p>
    <w:p w14:paraId="4115D130" w14:textId="6D5C33BF" w:rsidR="00384F51" w:rsidRPr="00523417" w:rsidRDefault="00D86208" w:rsidP="005305EA">
      <w:pPr>
        <w:spacing w:after="0" w:line="240" w:lineRule="auto"/>
        <w:jc w:val="both"/>
        <w:rPr>
          <w:rFonts w:asciiTheme="majorBidi" w:eastAsia="Times New Roman" w:hAnsiTheme="majorBidi" w:cstheme="majorBidi"/>
          <w:sz w:val="24"/>
          <w:szCs w:val="24"/>
        </w:rPr>
      </w:pPr>
      <w:r w:rsidRPr="00523417">
        <w:rPr>
          <w:rFonts w:asciiTheme="majorBidi" w:eastAsia="Times New Roman" w:hAnsiTheme="majorBidi" w:cstheme="majorBidi"/>
          <w:sz w:val="24"/>
          <w:szCs w:val="24"/>
        </w:rPr>
        <w:t xml:space="preserve">The manual method was used with an insulin syringe of 0.5 ml capacity and a 27 G </w:t>
      </w:r>
      <w:r w:rsidRPr="00523417">
        <w:rPr>
          <w:rFonts w:asciiTheme="majorBidi" w:eastAsia="Times New Roman" w:hAnsiTheme="majorBidi" w:cstheme="majorBidi"/>
          <w:sz w:val="24"/>
          <w:szCs w:val="24"/>
        </w:rPr>
        <w:lastRenderedPageBreak/>
        <w:t xml:space="preserve">needle, drilled with a pointed drill to avoid shell cracks. The injection was performed at 0 day of </w:t>
      </w:r>
      <w:r w:rsidR="00D15D75">
        <w:rPr>
          <w:rFonts w:asciiTheme="majorBidi" w:eastAsia="Times New Roman" w:hAnsiTheme="majorBidi" w:cstheme="majorBidi"/>
          <w:sz w:val="24"/>
          <w:szCs w:val="24"/>
        </w:rPr>
        <w:t>incubation</w:t>
      </w:r>
      <w:r w:rsidRPr="00523417">
        <w:rPr>
          <w:rFonts w:asciiTheme="majorBidi" w:eastAsia="Times New Roman" w:hAnsiTheme="majorBidi" w:cstheme="majorBidi"/>
          <w:sz w:val="24"/>
          <w:szCs w:val="24"/>
        </w:rPr>
        <w:t xml:space="preserve">, before placing the eggs in the incubator (Bertin </w:t>
      </w:r>
      <w:r w:rsidR="00EE18AC" w:rsidRPr="00EE18AC">
        <w:rPr>
          <w:rFonts w:asciiTheme="majorBidi" w:eastAsia="Times New Roman" w:hAnsiTheme="majorBidi" w:cstheme="majorBidi"/>
          <w:i/>
          <w:sz w:val="24"/>
          <w:szCs w:val="24"/>
        </w:rPr>
        <w:t xml:space="preserve">et al., </w:t>
      </w:r>
      <w:r w:rsidRPr="00523417">
        <w:rPr>
          <w:rFonts w:asciiTheme="majorBidi" w:eastAsia="Times New Roman" w:hAnsiTheme="majorBidi" w:cstheme="majorBidi"/>
          <w:sz w:val="24"/>
          <w:szCs w:val="24"/>
        </w:rPr>
        <w:t xml:space="preserve">2009), at a depth of 2-3 mm below the air cell (Weber </w:t>
      </w:r>
      <w:r w:rsidR="00EE18AC" w:rsidRPr="00EE18AC">
        <w:rPr>
          <w:rFonts w:asciiTheme="majorBidi" w:eastAsia="Times New Roman" w:hAnsiTheme="majorBidi" w:cstheme="majorBidi"/>
          <w:i/>
          <w:sz w:val="24"/>
          <w:szCs w:val="24"/>
        </w:rPr>
        <w:t xml:space="preserve">et al., </w:t>
      </w:r>
      <w:r w:rsidRPr="00523417">
        <w:rPr>
          <w:rFonts w:asciiTheme="majorBidi" w:eastAsia="Times New Roman" w:hAnsiTheme="majorBidi" w:cstheme="majorBidi"/>
          <w:sz w:val="24"/>
          <w:szCs w:val="24"/>
        </w:rPr>
        <w:t>2004). After disinfecti</w:t>
      </w:r>
      <w:r w:rsidR="00E02845" w:rsidRPr="00523417">
        <w:rPr>
          <w:rFonts w:asciiTheme="majorBidi" w:eastAsia="Times New Roman" w:hAnsiTheme="majorBidi" w:cstheme="majorBidi"/>
          <w:sz w:val="24"/>
          <w:szCs w:val="24"/>
        </w:rPr>
        <w:t>ng</w:t>
      </w:r>
      <w:r w:rsidRPr="00523417">
        <w:rPr>
          <w:rFonts w:asciiTheme="majorBidi" w:eastAsia="Times New Roman" w:hAnsiTheme="majorBidi" w:cstheme="majorBidi"/>
          <w:sz w:val="24"/>
          <w:szCs w:val="24"/>
        </w:rPr>
        <w:t xml:space="preserve"> with 75% ethanol and wiping with medical cotton, the injection </w:t>
      </w:r>
      <w:r w:rsidR="00E02845" w:rsidRPr="00523417">
        <w:rPr>
          <w:rFonts w:asciiTheme="majorBidi" w:eastAsia="Times New Roman" w:hAnsiTheme="majorBidi" w:cstheme="majorBidi"/>
          <w:sz w:val="24"/>
          <w:szCs w:val="24"/>
        </w:rPr>
        <w:t>spot</w:t>
      </w:r>
      <w:r w:rsidRPr="00523417">
        <w:rPr>
          <w:rFonts w:asciiTheme="majorBidi" w:eastAsia="Times New Roman" w:hAnsiTheme="majorBidi" w:cstheme="majorBidi"/>
          <w:sz w:val="24"/>
          <w:szCs w:val="24"/>
        </w:rPr>
        <w:t xml:space="preserve"> was sealed with nail polish (Aljumaily and Taha, 2019), and the eggs were placed in the incubator. An Italian-made automatic incubator, FLEM</w:t>
      </w:r>
      <w:r w:rsidR="00D15D75">
        <w:rPr>
          <w:rFonts w:asciiTheme="majorBidi" w:eastAsia="Times New Roman" w:hAnsiTheme="majorBidi" w:cstheme="majorBidi"/>
          <w:sz w:val="24"/>
          <w:szCs w:val="24"/>
        </w:rPr>
        <w:t>.</w:t>
      </w:r>
      <w:r w:rsidRPr="00523417">
        <w:rPr>
          <w:rFonts w:asciiTheme="majorBidi" w:eastAsia="Times New Roman" w:hAnsiTheme="majorBidi" w:cstheme="majorBidi"/>
          <w:sz w:val="24"/>
          <w:szCs w:val="24"/>
        </w:rPr>
        <w:t xml:space="preserve"> was used for </w:t>
      </w:r>
      <w:r w:rsidR="00E02845" w:rsidRPr="00523417">
        <w:rPr>
          <w:rFonts w:asciiTheme="majorBidi" w:eastAsia="Times New Roman" w:hAnsiTheme="majorBidi" w:cstheme="majorBidi"/>
          <w:sz w:val="24"/>
          <w:szCs w:val="24"/>
        </w:rPr>
        <w:t xml:space="preserve">the process of </w:t>
      </w:r>
      <w:r w:rsidRPr="00523417">
        <w:rPr>
          <w:rFonts w:asciiTheme="majorBidi" w:eastAsia="Times New Roman" w:hAnsiTheme="majorBidi" w:cstheme="majorBidi"/>
          <w:sz w:val="24"/>
          <w:szCs w:val="24"/>
        </w:rPr>
        <w:t>incubation.</w:t>
      </w:r>
    </w:p>
    <w:p w14:paraId="7D07041D" w14:textId="77777777" w:rsidR="002307DA" w:rsidRPr="00523417" w:rsidRDefault="002307DA" w:rsidP="005305EA">
      <w:pPr>
        <w:spacing w:after="0" w:line="240" w:lineRule="auto"/>
        <w:jc w:val="both"/>
        <w:rPr>
          <w:rFonts w:asciiTheme="majorBidi" w:eastAsia="Times New Roman" w:hAnsiTheme="majorBidi" w:cstheme="majorBidi"/>
          <w:sz w:val="24"/>
          <w:szCs w:val="24"/>
          <w:rtl/>
        </w:rPr>
      </w:pPr>
    </w:p>
    <w:p w14:paraId="1135B909" w14:textId="77777777" w:rsidR="001345E2" w:rsidRPr="00523417" w:rsidRDefault="00D86208" w:rsidP="005305EA">
      <w:pPr>
        <w:spacing w:after="0" w:line="240" w:lineRule="auto"/>
        <w:jc w:val="both"/>
        <w:rPr>
          <w:rFonts w:asciiTheme="majorBidi" w:eastAsia="Times New Roman" w:hAnsiTheme="majorBidi" w:cstheme="majorBidi"/>
          <w:sz w:val="24"/>
          <w:szCs w:val="24"/>
        </w:rPr>
      </w:pPr>
      <w:r w:rsidRPr="00523417">
        <w:rPr>
          <w:rFonts w:asciiTheme="majorBidi" w:eastAsia="Times New Roman" w:hAnsiTheme="majorBidi" w:cstheme="majorBidi"/>
          <w:b/>
          <w:bCs/>
          <w:sz w:val="24"/>
          <w:szCs w:val="24"/>
        </w:rPr>
        <w:t>Experimental Design:</w:t>
      </w:r>
    </w:p>
    <w:p w14:paraId="55084258" w14:textId="053A1522" w:rsidR="001345E2" w:rsidRPr="00523417" w:rsidRDefault="00D15D75" w:rsidP="00A4040B">
      <w:pPr>
        <w:numPr>
          <w:ilvl w:val="0"/>
          <w:numId w:val="2"/>
        </w:numPr>
        <w:tabs>
          <w:tab w:val="clear" w:pos="720"/>
          <w:tab w:val="left" w:pos="142"/>
        </w:tabs>
        <w:spacing w:after="0" w:line="240" w:lineRule="auto"/>
        <w:ind w:left="0" w:firstLine="0"/>
        <w:jc w:val="both"/>
        <w:rPr>
          <w:rFonts w:asciiTheme="majorBidi" w:eastAsia="Times New Roman" w:hAnsiTheme="majorBidi" w:cstheme="majorBidi"/>
          <w:sz w:val="24"/>
          <w:szCs w:val="24"/>
        </w:rPr>
      </w:pPr>
      <w:r>
        <w:rPr>
          <w:rFonts w:asciiTheme="majorBidi" w:eastAsia="Times New Roman" w:hAnsiTheme="majorBidi" w:cstheme="majorBidi"/>
          <w:sz w:val="24"/>
          <w:szCs w:val="24"/>
        </w:rPr>
        <w:t>Group</w:t>
      </w:r>
      <w:r w:rsidRPr="00523417">
        <w:rPr>
          <w:rFonts w:asciiTheme="majorBidi" w:eastAsia="Times New Roman" w:hAnsiTheme="majorBidi" w:cstheme="majorBidi"/>
          <w:sz w:val="24"/>
          <w:szCs w:val="24"/>
        </w:rPr>
        <w:t xml:space="preserve"> </w:t>
      </w:r>
      <w:r w:rsidR="00D86208" w:rsidRPr="00523417">
        <w:rPr>
          <w:rFonts w:asciiTheme="majorBidi" w:eastAsia="Times New Roman" w:hAnsiTheme="majorBidi" w:cstheme="majorBidi"/>
          <w:sz w:val="24"/>
          <w:szCs w:val="24"/>
        </w:rPr>
        <w:t>1 (</w:t>
      </w:r>
      <w:r w:rsidR="00384F51" w:rsidRPr="00523417">
        <w:rPr>
          <w:rFonts w:asciiTheme="majorBidi" w:eastAsia="Times New Roman" w:hAnsiTheme="majorBidi" w:cstheme="majorBidi"/>
          <w:sz w:val="24"/>
          <w:szCs w:val="24"/>
        </w:rPr>
        <w:t>P0</w:t>
      </w:r>
      <w:r w:rsidR="00D86208" w:rsidRPr="00523417">
        <w:rPr>
          <w:rFonts w:asciiTheme="majorBidi" w:eastAsia="Times New Roman" w:hAnsiTheme="majorBidi" w:cstheme="majorBidi"/>
          <w:sz w:val="24"/>
          <w:szCs w:val="24"/>
        </w:rPr>
        <w:t>): No injection.</w:t>
      </w:r>
    </w:p>
    <w:p w14:paraId="38E60D06" w14:textId="20497ED0" w:rsidR="001345E2" w:rsidRPr="00523417" w:rsidRDefault="00D15D75" w:rsidP="00A4040B">
      <w:pPr>
        <w:numPr>
          <w:ilvl w:val="0"/>
          <w:numId w:val="2"/>
        </w:numPr>
        <w:tabs>
          <w:tab w:val="clear" w:pos="720"/>
          <w:tab w:val="left" w:pos="142"/>
        </w:tabs>
        <w:spacing w:after="0" w:line="240" w:lineRule="auto"/>
        <w:ind w:left="0" w:firstLine="0"/>
        <w:jc w:val="both"/>
        <w:rPr>
          <w:rFonts w:asciiTheme="majorBidi" w:eastAsia="Times New Roman" w:hAnsiTheme="majorBidi" w:cstheme="majorBidi"/>
          <w:sz w:val="24"/>
          <w:szCs w:val="24"/>
        </w:rPr>
      </w:pPr>
      <w:r>
        <w:rPr>
          <w:rFonts w:asciiTheme="majorBidi" w:eastAsia="Times New Roman" w:hAnsiTheme="majorBidi" w:cstheme="majorBidi"/>
          <w:sz w:val="24"/>
          <w:szCs w:val="24"/>
        </w:rPr>
        <w:t>Group</w:t>
      </w:r>
      <w:r w:rsidRPr="00523417">
        <w:rPr>
          <w:rFonts w:asciiTheme="majorBidi" w:eastAsia="Times New Roman" w:hAnsiTheme="majorBidi" w:cstheme="majorBidi"/>
          <w:sz w:val="24"/>
          <w:szCs w:val="24"/>
        </w:rPr>
        <w:t xml:space="preserve"> </w:t>
      </w:r>
      <w:r w:rsidR="00D86208" w:rsidRPr="00523417">
        <w:rPr>
          <w:rFonts w:asciiTheme="majorBidi" w:eastAsia="Times New Roman" w:hAnsiTheme="majorBidi" w:cstheme="majorBidi"/>
          <w:sz w:val="24"/>
          <w:szCs w:val="24"/>
        </w:rPr>
        <w:t>2 (</w:t>
      </w:r>
      <w:r w:rsidR="00384F51" w:rsidRPr="00523417">
        <w:rPr>
          <w:rFonts w:asciiTheme="majorBidi" w:eastAsia="Times New Roman" w:hAnsiTheme="majorBidi" w:cstheme="majorBidi"/>
          <w:sz w:val="24"/>
          <w:szCs w:val="24"/>
        </w:rPr>
        <w:t>P1</w:t>
      </w:r>
      <w:r w:rsidR="00D86208" w:rsidRPr="00523417">
        <w:rPr>
          <w:rFonts w:asciiTheme="majorBidi" w:eastAsia="Times New Roman" w:hAnsiTheme="majorBidi" w:cstheme="majorBidi"/>
          <w:sz w:val="24"/>
          <w:szCs w:val="24"/>
        </w:rPr>
        <w:t xml:space="preserve">): Injection of hatching eggs with 50 </w:t>
      </w:r>
      <w:r w:rsidR="002508D7" w:rsidRPr="00523417">
        <w:rPr>
          <w:rFonts w:asciiTheme="majorBidi" w:eastAsia="Times New Roman" w:hAnsiTheme="majorBidi" w:cstheme="majorBidi"/>
          <w:sz w:val="24"/>
          <w:szCs w:val="24"/>
        </w:rPr>
        <w:t>µl</w:t>
      </w:r>
      <w:r w:rsidR="00D86208" w:rsidRPr="00523417">
        <w:rPr>
          <w:rFonts w:asciiTheme="majorBidi" w:eastAsia="Times New Roman" w:hAnsiTheme="majorBidi" w:cstheme="majorBidi"/>
          <w:sz w:val="24"/>
          <w:szCs w:val="24"/>
        </w:rPr>
        <w:t xml:space="preserve"> of local chicken blood plasma.</w:t>
      </w:r>
    </w:p>
    <w:p w14:paraId="6C8E7DF6" w14:textId="3E92B3A6" w:rsidR="001345E2" w:rsidRPr="00523417" w:rsidRDefault="00D15D75" w:rsidP="00A4040B">
      <w:pPr>
        <w:numPr>
          <w:ilvl w:val="0"/>
          <w:numId w:val="2"/>
        </w:numPr>
        <w:tabs>
          <w:tab w:val="clear" w:pos="720"/>
          <w:tab w:val="left" w:pos="142"/>
        </w:tabs>
        <w:spacing w:after="0" w:line="240" w:lineRule="auto"/>
        <w:ind w:left="0" w:firstLine="0"/>
        <w:jc w:val="both"/>
        <w:rPr>
          <w:rFonts w:asciiTheme="majorBidi" w:eastAsia="Times New Roman" w:hAnsiTheme="majorBidi" w:cstheme="majorBidi"/>
          <w:sz w:val="24"/>
          <w:szCs w:val="24"/>
        </w:rPr>
      </w:pPr>
      <w:r>
        <w:rPr>
          <w:rFonts w:asciiTheme="majorBidi" w:eastAsia="Times New Roman" w:hAnsiTheme="majorBidi" w:cstheme="majorBidi"/>
          <w:sz w:val="24"/>
          <w:szCs w:val="24"/>
        </w:rPr>
        <w:t>Group</w:t>
      </w:r>
      <w:r w:rsidRPr="00523417">
        <w:rPr>
          <w:rFonts w:asciiTheme="majorBidi" w:eastAsia="Times New Roman" w:hAnsiTheme="majorBidi" w:cstheme="majorBidi"/>
          <w:sz w:val="24"/>
          <w:szCs w:val="24"/>
        </w:rPr>
        <w:t xml:space="preserve"> </w:t>
      </w:r>
      <w:r w:rsidR="00D86208" w:rsidRPr="00523417">
        <w:rPr>
          <w:rFonts w:asciiTheme="majorBidi" w:eastAsia="Times New Roman" w:hAnsiTheme="majorBidi" w:cstheme="majorBidi"/>
          <w:sz w:val="24"/>
          <w:szCs w:val="24"/>
        </w:rPr>
        <w:t>3 (</w:t>
      </w:r>
      <w:r w:rsidR="00384F51" w:rsidRPr="00523417">
        <w:rPr>
          <w:rFonts w:asciiTheme="majorBidi" w:eastAsia="Times New Roman" w:hAnsiTheme="majorBidi" w:cstheme="majorBidi"/>
          <w:sz w:val="24"/>
          <w:szCs w:val="24"/>
        </w:rPr>
        <w:t>P2</w:t>
      </w:r>
      <w:r w:rsidR="00D86208" w:rsidRPr="00523417">
        <w:rPr>
          <w:rFonts w:asciiTheme="majorBidi" w:eastAsia="Times New Roman" w:hAnsiTheme="majorBidi" w:cstheme="majorBidi"/>
          <w:sz w:val="24"/>
          <w:szCs w:val="24"/>
        </w:rPr>
        <w:t xml:space="preserve">): Injection of hatching eggs with 100 </w:t>
      </w:r>
      <w:r w:rsidR="002508D7" w:rsidRPr="00523417">
        <w:rPr>
          <w:rFonts w:asciiTheme="majorBidi" w:eastAsia="Times New Roman" w:hAnsiTheme="majorBidi" w:cstheme="majorBidi"/>
          <w:sz w:val="24"/>
          <w:szCs w:val="24"/>
        </w:rPr>
        <w:t>µl</w:t>
      </w:r>
      <w:r w:rsidR="00D86208" w:rsidRPr="00523417">
        <w:rPr>
          <w:rFonts w:asciiTheme="majorBidi" w:eastAsia="Times New Roman" w:hAnsiTheme="majorBidi" w:cstheme="majorBidi"/>
          <w:sz w:val="24"/>
          <w:szCs w:val="24"/>
        </w:rPr>
        <w:t xml:space="preserve"> of local chicken blood plasma.</w:t>
      </w:r>
    </w:p>
    <w:p w14:paraId="31833DF4" w14:textId="77777777" w:rsidR="00853D73" w:rsidRPr="00523417" w:rsidRDefault="00853D73" w:rsidP="00636DFA">
      <w:pPr>
        <w:tabs>
          <w:tab w:val="left" w:pos="284"/>
        </w:tabs>
        <w:spacing w:after="0" w:line="240" w:lineRule="auto"/>
        <w:jc w:val="both"/>
        <w:rPr>
          <w:rFonts w:asciiTheme="majorBidi" w:eastAsia="Times New Roman" w:hAnsiTheme="majorBidi" w:cstheme="majorBidi"/>
          <w:b/>
          <w:bCs/>
          <w:sz w:val="16"/>
          <w:szCs w:val="16"/>
          <w:rtl/>
        </w:rPr>
      </w:pPr>
    </w:p>
    <w:p w14:paraId="12EC8F96" w14:textId="77777777" w:rsidR="00384F51" w:rsidRPr="00523417" w:rsidRDefault="00D86208" w:rsidP="005305EA">
      <w:pPr>
        <w:spacing w:after="0" w:line="240" w:lineRule="auto"/>
        <w:jc w:val="both"/>
        <w:rPr>
          <w:rFonts w:asciiTheme="majorBidi" w:eastAsia="Times New Roman" w:hAnsiTheme="majorBidi" w:cstheme="majorBidi"/>
          <w:sz w:val="24"/>
          <w:szCs w:val="24"/>
        </w:rPr>
      </w:pPr>
      <w:r w:rsidRPr="00523417">
        <w:rPr>
          <w:rFonts w:asciiTheme="majorBidi" w:eastAsia="Times New Roman" w:hAnsiTheme="majorBidi" w:cstheme="majorBidi"/>
          <w:b/>
          <w:bCs/>
          <w:sz w:val="24"/>
          <w:szCs w:val="24"/>
        </w:rPr>
        <w:t>Studied Traits:</w:t>
      </w:r>
      <w:r w:rsidRPr="00523417">
        <w:rPr>
          <w:rFonts w:asciiTheme="majorBidi" w:eastAsia="Times New Roman" w:hAnsiTheme="majorBidi" w:cstheme="majorBidi"/>
          <w:sz w:val="24"/>
          <w:szCs w:val="24"/>
        </w:rPr>
        <w:t xml:space="preserve"> </w:t>
      </w:r>
    </w:p>
    <w:p w14:paraId="184D2E15" w14:textId="30A097B6" w:rsidR="00384F51" w:rsidRPr="00523417" w:rsidRDefault="00D86208" w:rsidP="003372C8">
      <w:pPr>
        <w:spacing w:after="0" w:line="240" w:lineRule="auto"/>
        <w:jc w:val="both"/>
        <w:rPr>
          <w:rFonts w:asciiTheme="majorBidi" w:eastAsia="Times New Roman" w:hAnsiTheme="majorBidi" w:cstheme="majorBidi"/>
          <w:sz w:val="24"/>
          <w:szCs w:val="24"/>
          <w:rtl/>
        </w:rPr>
      </w:pPr>
      <w:r w:rsidRPr="00523417">
        <w:rPr>
          <w:rFonts w:asciiTheme="majorBidi" w:eastAsia="Times New Roman" w:hAnsiTheme="majorBidi" w:cstheme="majorBidi"/>
          <w:b/>
          <w:bCs/>
          <w:sz w:val="24"/>
          <w:szCs w:val="24"/>
        </w:rPr>
        <w:t>Hatching Percentage:</w:t>
      </w:r>
      <w:r w:rsidRPr="00523417">
        <w:rPr>
          <w:rFonts w:asciiTheme="majorBidi" w:eastAsia="Times New Roman" w:hAnsiTheme="majorBidi" w:cstheme="majorBidi"/>
          <w:sz w:val="24"/>
          <w:szCs w:val="24"/>
        </w:rPr>
        <w:t xml:space="preserve"> Hatching percentage was calculated as indicated by </w:t>
      </w:r>
      <w:r w:rsidR="002307DA" w:rsidRPr="00523417">
        <w:rPr>
          <w:rFonts w:asciiTheme="majorBidi" w:eastAsia="Times New Roman" w:hAnsiTheme="majorBidi" w:cstheme="majorBidi"/>
          <w:sz w:val="24"/>
          <w:szCs w:val="24"/>
        </w:rPr>
        <w:t xml:space="preserve">Tona </w:t>
      </w:r>
      <w:r w:rsidR="00EE18AC" w:rsidRPr="00EE18AC">
        <w:rPr>
          <w:rFonts w:asciiTheme="majorBidi" w:eastAsia="Times New Roman" w:hAnsiTheme="majorBidi" w:cstheme="majorBidi"/>
          <w:i/>
          <w:sz w:val="24"/>
          <w:szCs w:val="24"/>
        </w:rPr>
        <w:t>et al.</w:t>
      </w:r>
      <w:r w:rsidR="00D15D75">
        <w:rPr>
          <w:rFonts w:asciiTheme="majorBidi" w:eastAsia="Times New Roman" w:hAnsiTheme="majorBidi" w:cstheme="majorBidi"/>
          <w:i/>
          <w:sz w:val="24"/>
          <w:szCs w:val="24"/>
        </w:rPr>
        <w:t xml:space="preserve">, </w:t>
      </w:r>
      <w:r w:rsidR="00DD3E12" w:rsidRPr="00523417">
        <w:rPr>
          <w:rFonts w:asciiTheme="majorBidi" w:eastAsia="Times New Roman" w:hAnsiTheme="majorBidi" w:cstheme="majorBidi"/>
          <w:sz w:val="24"/>
          <w:szCs w:val="24"/>
          <w:rtl/>
        </w:rPr>
        <w:t>)</w:t>
      </w:r>
      <w:r w:rsidR="002307DA" w:rsidRPr="00523417">
        <w:rPr>
          <w:rFonts w:asciiTheme="majorBidi" w:eastAsia="Times New Roman" w:hAnsiTheme="majorBidi" w:cstheme="majorBidi"/>
          <w:sz w:val="24"/>
          <w:szCs w:val="24"/>
        </w:rPr>
        <w:t>2003</w:t>
      </w:r>
      <w:r w:rsidR="00DD3E12" w:rsidRPr="00523417">
        <w:rPr>
          <w:rFonts w:asciiTheme="majorBidi" w:eastAsia="Times New Roman" w:hAnsiTheme="majorBidi" w:cstheme="majorBidi"/>
          <w:sz w:val="24"/>
          <w:szCs w:val="24"/>
          <w:rtl/>
        </w:rPr>
        <w:t>(</w:t>
      </w:r>
      <w:r w:rsidRPr="00523417">
        <w:rPr>
          <w:rFonts w:asciiTheme="majorBidi" w:eastAsia="Times New Roman" w:hAnsiTheme="majorBidi" w:cstheme="majorBidi"/>
          <w:sz w:val="24"/>
          <w:szCs w:val="24"/>
        </w:rPr>
        <w:t xml:space="preserve">. </w:t>
      </w:r>
    </w:p>
    <w:p w14:paraId="63EDA522" w14:textId="77777777" w:rsidR="00853D73" w:rsidRPr="00523417" w:rsidRDefault="00853D73" w:rsidP="005305EA">
      <w:pPr>
        <w:spacing w:after="0" w:line="240" w:lineRule="auto"/>
        <w:jc w:val="both"/>
        <w:rPr>
          <w:rFonts w:asciiTheme="majorBidi" w:eastAsia="Times New Roman" w:hAnsiTheme="majorBidi" w:cstheme="majorBidi"/>
          <w:sz w:val="16"/>
          <w:szCs w:val="16"/>
        </w:rPr>
      </w:pPr>
    </w:p>
    <w:p w14:paraId="2EE4EA76" w14:textId="77777777" w:rsidR="001345E2" w:rsidRPr="00523417" w:rsidRDefault="00D86208" w:rsidP="005305EA">
      <w:pPr>
        <w:spacing w:after="0" w:line="240" w:lineRule="auto"/>
        <w:jc w:val="both"/>
        <w:rPr>
          <w:rFonts w:asciiTheme="majorBidi" w:eastAsia="Times New Roman" w:hAnsiTheme="majorBidi" w:cstheme="majorBidi"/>
          <w:sz w:val="24"/>
          <w:szCs w:val="24"/>
        </w:rPr>
      </w:pPr>
      <w:r w:rsidRPr="00523417">
        <w:rPr>
          <w:rFonts w:asciiTheme="majorBidi" w:eastAsia="Times New Roman" w:hAnsiTheme="majorBidi" w:cstheme="majorBidi"/>
          <w:b/>
          <w:bCs/>
          <w:sz w:val="24"/>
          <w:szCs w:val="24"/>
        </w:rPr>
        <w:t>Embryonic Mortality Rate:</w:t>
      </w:r>
      <w:r w:rsidRPr="00523417">
        <w:rPr>
          <w:rFonts w:asciiTheme="majorBidi" w:eastAsia="Times New Roman" w:hAnsiTheme="majorBidi" w:cstheme="majorBidi"/>
          <w:sz w:val="24"/>
          <w:szCs w:val="24"/>
        </w:rPr>
        <w:t xml:space="preserve"> The stage of embryonic mortality was determined as indicated by Pedroso </w:t>
      </w:r>
      <w:r w:rsidR="00EE18AC" w:rsidRPr="00EE18AC">
        <w:rPr>
          <w:rFonts w:asciiTheme="majorBidi" w:eastAsia="Times New Roman" w:hAnsiTheme="majorBidi" w:cstheme="majorBidi"/>
          <w:i/>
          <w:sz w:val="24"/>
          <w:szCs w:val="24"/>
        </w:rPr>
        <w:t>et al.</w:t>
      </w:r>
      <w:r w:rsidRPr="00523417">
        <w:rPr>
          <w:rFonts w:asciiTheme="majorBidi" w:eastAsia="Times New Roman" w:hAnsiTheme="majorBidi" w:cstheme="majorBidi"/>
          <w:sz w:val="24"/>
          <w:szCs w:val="24"/>
        </w:rPr>
        <w:t xml:space="preserve"> (2006) by breaking unhatched eggs remaining in the incubator after </w:t>
      </w:r>
      <w:r w:rsidR="00ED2C81" w:rsidRPr="00523417">
        <w:rPr>
          <w:rFonts w:asciiTheme="majorBidi" w:eastAsia="Times New Roman" w:hAnsiTheme="majorBidi" w:cstheme="majorBidi"/>
          <w:sz w:val="24"/>
          <w:szCs w:val="24"/>
        </w:rPr>
        <w:t>21</w:t>
      </w:r>
      <w:r w:rsidRPr="00523417">
        <w:rPr>
          <w:rFonts w:asciiTheme="majorBidi" w:eastAsia="Times New Roman" w:hAnsiTheme="majorBidi" w:cstheme="majorBidi"/>
          <w:sz w:val="24"/>
          <w:szCs w:val="24"/>
        </w:rPr>
        <w:t xml:space="preserve"> days of incubation. Embryonic mortality was divided into early stage (1-5 days), middle stage (6-14 days), and late stage (15-18 days) by weighing the deceased embryo as per the method of Khalil (2009). </w:t>
      </w:r>
    </w:p>
    <w:p w14:paraId="1F0373EE" w14:textId="77777777" w:rsidR="003372C8" w:rsidRPr="00523417" w:rsidRDefault="003372C8" w:rsidP="005305EA">
      <w:pPr>
        <w:spacing w:after="0" w:line="240" w:lineRule="auto"/>
        <w:jc w:val="both"/>
        <w:rPr>
          <w:rFonts w:asciiTheme="majorBidi" w:eastAsia="Times New Roman" w:hAnsiTheme="majorBidi" w:cstheme="majorBidi"/>
          <w:sz w:val="14"/>
          <w:szCs w:val="14"/>
          <w:rtl/>
        </w:rPr>
      </w:pPr>
    </w:p>
    <w:p w14:paraId="62833ABD" w14:textId="1D02C917" w:rsidR="001345E2" w:rsidRPr="00523417" w:rsidRDefault="00D86208" w:rsidP="005305EA">
      <w:pPr>
        <w:spacing w:after="0" w:line="240" w:lineRule="auto"/>
        <w:jc w:val="both"/>
        <w:rPr>
          <w:rFonts w:asciiTheme="majorBidi" w:eastAsia="Times New Roman" w:hAnsiTheme="majorBidi" w:cstheme="majorBidi"/>
          <w:sz w:val="24"/>
          <w:szCs w:val="24"/>
        </w:rPr>
      </w:pPr>
      <w:r w:rsidRPr="00523417">
        <w:rPr>
          <w:rFonts w:asciiTheme="majorBidi" w:eastAsia="Times New Roman" w:hAnsiTheme="majorBidi" w:cstheme="majorBidi"/>
          <w:b/>
          <w:bCs/>
          <w:sz w:val="24"/>
          <w:szCs w:val="24"/>
        </w:rPr>
        <w:t>The Average Weight of The Hatched Chicks:</w:t>
      </w:r>
      <w:r w:rsidRPr="00523417">
        <w:rPr>
          <w:rFonts w:asciiTheme="majorBidi" w:eastAsia="Times New Roman" w:hAnsiTheme="majorBidi" w:cstheme="majorBidi"/>
          <w:sz w:val="24"/>
          <w:szCs w:val="24"/>
        </w:rPr>
        <w:t xml:space="preserve"> The hatched chicks were weighed in the </w:t>
      </w:r>
      <w:r w:rsidR="00167BFB" w:rsidRPr="00523417">
        <w:rPr>
          <w:rFonts w:asciiTheme="majorBidi" w:hAnsiTheme="majorBidi" w:cstheme="majorBidi"/>
        </w:rPr>
        <w:t>hatchery</w:t>
      </w:r>
      <w:r w:rsidRPr="00523417">
        <w:rPr>
          <w:rFonts w:asciiTheme="majorBidi" w:eastAsia="Times New Roman" w:hAnsiTheme="majorBidi" w:cstheme="majorBidi"/>
          <w:sz w:val="24"/>
          <w:szCs w:val="24"/>
        </w:rPr>
        <w:t xml:space="preserve"> using a sensitive scale (Citizen model Fr-H1200, with 0.01 precision), and the average weight at hatching was calculated for each replicate in the </w:t>
      </w:r>
      <w:r w:rsidR="00D15D75">
        <w:rPr>
          <w:rFonts w:asciiTheme="majorBidi" w:eastAsia="Times New Roman" w:hAnsiTheme="majorBidi" w:cstheme="majorBidi"/>
          <w:sz w:val="24"/>
          <w:szCs w:val="24"/>
        </w:rPr>
        <w:t>experiment</w:t>
      </w:r>
      <w:r w:rsidRPr="00523417">
        <w:rPr>
          <w:rFonts w:asciiTheme="majorBidi" w:eastAsia="Times New Roman" w:hAnsiTheme="majorBidi" w:cstheme="majorBidi"/>
          <w:sz w:val="24"/>
          <w:szCs w:val="24"/>
        </w:rPr>
        <w:t>.</w:t>
      </w:r>
    </w:p>
    <w:p w14:paraId="5F715739" w14:textId="77777777" w:rsidR="003372C8" w:rsidRPr="00523417" w:rsidRDefault="003372C8" w:rsidP="005305EA">
      <w:pPr>
        <w:spacing w:after="0" w:line="240" w:lineRule="auto"/>
        <w:jc w:val="both"/>
        <w:rPr>
          <w:rFonts w:asciiTheme="majorBidi" w:eastAsia="Times New Roman" w:hAnsiTheme="majorBidi" w:cstheme="majorBidi"/>
          <w:sz w:val="24"/>
          <w:szCs w:val="24"/>
          <w:rtl/>
        </w:rPr>
      </w:pPr>
    </w:p>
    <w:p w14:paraId="1A2C1B7F" w14:textId="77777777" w:rsidR="00306760" w:rsidRPr="00523417" w:rsidRDefault="00D86208" w:rsidP="005305EA">
      <w:pPr>
        <w:spacing w:after="0" w:line="240" w:lineRule="auto"/>
        <w:jc w:val="both"/>
        <w:rPr>
          <w:rFonts w:asciiTheme="majorBidi" w:eastAsia="Times New Roman" w:hAnsiTheme="majorBidi" w:cstheme="majorBidi"/>
          <w:b/>
          <w:bCs/>
          <w:sz w:val="24"/>
          <w:szCs w:val="24"/>
        </w:rPr>
      </w:pPr>
      <w:r w:rsidRPr="00523417">
        <w:rPr>
          <w:rFonts w:asciiTheme="majorBidi" w:eastAsia="Times New Roman" w:hAnsiTheme="majorBidi" w:cstheme="majorBidi"/>
          <w:b/>
          <w:bCs/>
          <w:sz w:val="24"/>
          <w:szCs w:val="24"/>
        </w:rPr>
        <w:t>Relative Weight of Hatched Chicks:</w:t>
      </w:r>
    </w:p>
    <w:p w14:paraId="29279F4B" w14:textId="77777777" w:rsidR="001345E2" w:rsidRPr="00523417" w:rsidRDefault="00D86208" w:rsidP="005305EA">
      <w:pPr>
        <w:spacing w:after="0" w:line="240" w:lineRule="auto"/>
        <w:jc w:val="both"/>
        <w:rPr>
          <w:rFonts w:asciiTheme="majorBidi" w:eastAsia="Times New Roman" w:hAnsiTheme="majorBidi" w:cstheme="majorBidi"/>
          <w:sz w:val="24"/>
          <w:szCs w:val="24"/>
        </w:rPr>
      </w:pPr>
      <w:r w:rsidRPr="00523417">
        <w:rPr>
          <w:rFonts w:asciiTheme="majorBidi" w:eastAsia="Times New Roman" w:hAnsiTheme="majorBidi" w:cstheme="majorBidi"/>
          <w:sz w:val="24"/>
          <w:szCs w:val="24"/>
        </w:rPr>
        <w:t xml:space="preserve">It was calculated according to the formula indicated by Reijrink </w:t>
      </w:r>
      <w:r w:rsidR="00EE18AC" w:rsidRPr="00EE18AC">
        <w:rPr>
          <w:rFonts w:asciiTheme="majorBidi" w:eastAsia="Times New Roman" w:hAnsiTheme="majorBidi" w:cstheme="majorBidi"/>
          <w:i/>
          <w:sz w:val="24"/>
          <w:szCs w:val="24"/>
        </w:rPr>
        <w:t>et al.</w:t>
      </w:r>
      <w:r w:rsidRPr="00523417">
        <w:rPr>
          <w:rFonts w:asciiTheme="majorBidi" w:eastAsia="Times New Roman" w:hAnsiTheme="majorBidi" w:cstheme="majorBidi"/>
          <w:sz w:val="24"/>
          <w:szCs w:val="24"/>
        </w:rPr>
        <w:t xml:space="preserve"> (2009):</w:t>
      </w:r>
    </w:p>
    <w:p w14:paraId="7016D703" w14:textId="77777777" w:rsidR="003372C8" w:rsidRPr="00523417" w:rsidRDefault="003372C8" w:rsidP="005305EA">
      <w:pPr>
        <w:spacing w:after="0" w:line="240" w:lineRule="auto"/>
        <w:jc w:val="both"/>
        <w:rPr>
          <w:rFonts w:asciiTheme="majorBidi" w:eastAsia="Times New Roman" w:hAnsiTheme="majorBidi" w:cstheme="majorBidi"/>
          <w:sz w:val="24"/>
          <w:szCs w:val="24"/>
        </w:rPr>
      </w:pPr>
    </w:p>
    <w:p w14:paraId="374374F8" w14:textId="59030E04" w:rsidR="00384F51" w:rsidRPr="00523417" w:rsidRDefault="00D86208" w:rsidP="005305EA">
      <w:pPr>
        <w:spacing w:after="0" w:line="240" w:lineRule="auto"/>
        <w:jc w:val="both"/>
        <w:rPr>
          <w:rFonts w:asciiTheme="majorBidi" w:eastAsia="Times New Roman" w:hAnsiTheme="majorBidi" w:cstheme="majorBidi"/>
          <w:sz w:val="24"/>
          <w:szCs w:val="24"/>
        </w:rPr>
      </w:pPr>
      <w:r w:rsidRPr="00523417">
        <w:rPr>
          <w:rFonts w:asciiTheme="majorBidi" w:eastAsia="Times New Roman" w:hAnsiTheme="majorBidi" w:cstheme="majorBidi"/>
          <w:b/>
          <w:bCs/>
          <w:sz w:val="24"/>
          <w:szCs w:val="24"/>
        </w:rPr>
        <w:t xml:space="preserve">Blood Collection and Plasma Extraction: </w:t>
      </w:r>
      <w:r w:rsidR="004562DB">
        <w:rPr>
          <w:rFonts w:asciiTheme="majorBidi" w:hAnsiTheme="majorBidi" w:cstheme="majorBidi"/>
        </w:rPr>
        <w:t>T</w:t>
      </w:r>
      <w:r w:rsidR="004562DB" w:rsidRPr="00523417">
        <w:rPr>
          <w:rFonts w:asciiTheme="majorBidi" w:hAnsiTheme="majorBidi" w:cstheme="majorBidi"/>
        </w:rPr>
        <w:t xml:space="preserve">o </w:t>
      </w:r>
      <w:r w:rsidR="00AA616C" w:rsidRPr="00523417">
        <w:rPr>
          <w:rFonts w:asciiTheme="majorBidi" w:hAnsiTheme="majorBidi" w:cstheme="majorBidi"/>
        </w:rPr>
        <w:t>analyze</w:t>
      </w:r>
      <w:r w:rsidR="00AA616C" w:rsidRPr="00523417">
        <w:rPr>
          <w:rFonts w:asciiTheme="majorBidi" w:eastAsia="Times New Roman" w:hAnsiTheme="majorBidi" w:cstheme="majorBidi"/>
          <w:sz w:val="24"/>
          <w:szCs w:val="24"/>
        </w:rPr>
        <w:t xml:space="preserve"> </w:t>
      </w:r>
      <w:r w:rsidRPr="00523417">
        <w:rPr>
          <w:rFonts w:asciiTheme="majorBidi" w:eastAsia="Times New Roman" w:hAnsiTheme="majorBidi" w:cstheme="majorBidi"/>
          <w:sz w:val="24"/>
          <w:szCs w:val="24"/>
        </w:rPr>
        <w:t xml:space="preserve">the physiological features of </w:t>
      </w:r>
      <w:r w:rsidR="00AB2C61" w:rsidRPr="00523417">
        <w:rPr>
          <w:rFonts w:asciiTheme="majorBidi" w:eastAsia="Times New Roman" w:hAnsiTheme="majorBidi" w:cstheme="majorBidi"/>
          <w:sz w:val="24"/>
          <w:szCs w:val="24"/>
        </w:rPr>
        <w:t xml:space="preserve">the </w:t>
      </w:r>
      <w:r w:rsidRPr="00523417">
        <w:rPr>
          <w:rFonts w:asciiTheme="majorBidi" w:eastAsia="Times New Roman" w:hAnsiTheme="majorBidi" w:cstheme="majorBidi"/>
          <w:sz w:val="24"/>
          <w:szCs w:val="24"/>
        </w:rPr>
        <w:t>hatched chicks</w:t>
      </w:r>
      <w:r w:rsidR="004562DB">
        <w:rPr>
          <w:rFonts w:asciiTheme="majorBidi" w:eastAsia="Times New Roman" w:hAnsiTheme="majorBidi" w:cstheme="majorBidi"/>
          <w:sz w:val="24"/>
          <w:szCs w:val="24"/>
        </w:rPr>
        <w:t>,</w:t>
      </w:r>
      <w:r w:rsidR="00AB2C61" w:rsidRPr="00523417">
        <w:rPr>
          <w:rFonts w:asciiTheme="majorBidi" w:eastAsia="Times New Roman" w:hAnsiTheme="majorBidi" w:cstheme="majorBidi"/>
          <w:sz w:val="24"/>
          <w:szCs w:val="24"/>
        </w:rPr>
        <w:t xml:space="preserve"> </w:t>
      </w:r>
      <w:r w:rsidRPr="00523417">
        <w:rPr>
          <w:rFonts w:asciiTheme="majorBidi" w:eastAsia="Times New Roman" w:hAnsiTheme="majorBidi" w:cstheme="majorBidi"/>
          <w:sz w:val="24"/>
          <w:szCs w:val="24"/>
        </w:rPr>
        <w:t xml:space="preserve">blood was obtained from five chicks per treatment by cutting the </w:t>
      </w:r>
      <w:r w:rsidRPr="00523417">
        <w:rPr>
          <w:rFonts w:asciiTheme="majorBidi" w:eastAsia="Times New Roman" w:hAnsiTheme="majorBidi" w:cstheme="majorBidi"/>
          <w:sz w:val="24"/>
          <w:szCs w:val="24"/>
        </w:rPr>
        <w:t>jugular vein. The blood was deposited in specialized blood collection tubes containing an anticoagulant (K-EDTA) and then separated into two parts:</w:t>
      </w:r>
    </w:p>
    <w:p w14:paraId="31EB10B5" w14:textId="77777777" w:rsidR="003372C8" w:rsidRPr="00523417" w:rsidRDefault="003372C8" w:rsidP="005305EA">
      <w:pPr>
        <w:spacing w:after="0" w:line="240" w:lineRule="auto"/>
        <w:jc w:val="both"/>
        <w:rPr>
          <w:rFonts w:asciiTheme="majorBidi" w:eastAsia="Times New Roman" w:hAnsiTheme="majorBidi" w:cstheme="majorBidi"/>
          <w:sz w:val="24"/>
          <w:szCs w:val="24"/>
        </w:rPr>
      </w:pPr>
    </w:p>
    <w:p w14:paraId="21ECB597" w14:textId="269377BA" w:rsidR="00384F51" w:rsidRPr="00523417" w:rsidRDefault="00D86208" w:rsidP="005305EA">
      <w:pPr>
        <w:pStyle w:val="CommentText"/>
        <w:spacing w:after="0"/>
        <w:jc w:val="both"/>
        <w:rPr>
          <w:rFonts w:asciiTheme="majorBidi" w:eastAsia="Times New Roman" w:hAnsiTheme="majorBidi" w:cstheme="majorBidi"/>
          <w:sz w:val="24"/>
          <w:szCs w:val="24"/>
        </w:rPr>
      </w:pPr>
      <w:r w:rsidRPr="00523417">
        <w:rPr>
          <w:rFonts w:asciiTheme="majorBidi" w:eastAsia="Times New Roman" w:hAnsiTheme="majorBidi" w:cstheme="majorBidi"/>
          <w:sz w:val="24"/>
          <w:szCs w:val="24"/>
        </w:rPr>
        <w:t xml:space="preserve">The first portion was utilized for completing </w:t>
      </w:r>
      <w:r w:rsidR="00AB2C61" w:rsidRPr="00523417">
        <w:rPr>
          <w:rFonts w:asciiTheme="majorBidi" w:eastAsia="Times New Roman" w:hAnsiTheme="majorBidi" w:cstheme="majorBidi"/>
          <w:sz w:val="24"/>
          <w:szCs w:val="24"/>
        </w:rPr>
        <w:t xml:space="preserve">the </w:t>
      </w:r>
      <w:r w:rsidRPr="00523417">
        <w:rPr>
          <w:rFonts w:asciiTheme="majorBidi" w:eastAsia="Times New Roman" w:hAnsiTheme="majorBidi" w:cstheme="majorBidi"/>
          <w:sz w:val="24"/>
          <w:szCs w:val="24"/>
        </w:rPr>
        <w:t xml:space="preserve">blood profile tests, including </w:t>
      </w:r>
      <w:r w:rsidR="00AA616C" w:rsidRPr="00523417">
        <w:rPr>
          <w:rFonts w:asciiTheme="majorBidi" w:eastAsia="Times New Roman" w:hAnsiTheme="majorBidi" w:cstheme="majorBidi"/>
          <w:sz w:val="24"/>
          <w:szCs w:val="24"/>
        </w:rPr>
        <w:t>the total number of red blood cells</w:t>
      </w:r>
      <w:r w:rsidRPr="00523417">
        <w:rPr>
          <w:rFonts w:asciiTheme="majorBidi" w:eastAsia="Times New Roman" w:hAnsiTheme="majorBidi" w:cstheme="majorBidi"/>
          <w:sz w:val="24"/>
          <w:szCs w:val="24"/>
        </w:rPr>
        <w:t xml:space="preserve">, </w:t>
      </w:r>
      <w:r w:rsidR="00A72E7C" w:rsidRPr="00523417">
        <w:rPr>
          <w:rFonts w:asciiTheme="majorBidi" w:eastAsia="Times New Roman" w:hAnsiTheme="majorBidi" w:cstheme="majorBidi"/>
          <w:sz w:val="24"/>
          <w:szCs w:val="24"/>
        </w:rPr>
        <w:t xml:space="preserve">the number of </w:t>
      </w:r>
      <w:r w:rsidRPr="00523417">
        <w:rPr>
          <w:rFonts w:asciiTheme="majorBidi" w:eastAsia="Times New Roman" w:hAnsiTheme="majorBidi" w:cstheme="majorBidi"/>
          <w:sz w:val="24"/>
          <w:szCs w:val="24"/>
        </w:rPr>
        <w:t>white blood cell</w:t>
      </w:r>
      <w:r w:rsidR="00A72E7C" w:rsidRPr="00523417">
        <w:rPr>
          <w:rFonts w:asciiTheme="majorBidi" w:eastAsia="Times New Roman" w:hAnsiTheme="majorBidi" w:cstheme="majorBidi"/>
          <w:sz w:val="24"/>
          <w:szCs w:val="24"/>
        </w:rPr>
        <w:t>s</w:t>
      </w:r>
      <w:r w:rsidRPr="00523417">
        <w:rPr>
          <w:rFonts w:asciiTheme="majorBidi" w:eastAsia="Times New Roman" w:hAnsiTheme="majorBidi" w:cstheme="majorBidi"/>
          <w:sz w:val="24"/>
          <w:szCs w:val="24"/>
        </w:rPr>
        <w:t xml:space="preserve">, </w:t>
      </w:r>
      <w:r w:rsidR="00AA616C" w:rsidRPr="00523417">
        <w:rPr>
          <w:rFonts w:asciiTheme="majorBidi" w:hAnsiTheme="majorBidi" w:cstheme="majorBidi"/>
        </w:rPr>
        <w:t xml:space="preserve">the </w:t>
      </w:r>
      <w:r w:rsidR="00AA616C" w:rsidRPr="00523417">
        <w:rPr>
          <w:rFonts w:asciiTheme="majorBidi" w:eastAsia="Times New Roman" w:hAnsiTheme="majorBidi" w:cstheme="majorBidi"/>
          <w:sz w:val="24"/>
          <w:szCs w:val="24"/>
        </w:rPr>
        <w:t>hematocrit</w:t>
      </w:r>
      <w:r w:rsidRPr="00523417">
        <w:rPr>
          <w:rFonts w:asciiTheme="majorBidi" w:eastAsia="Times New Roman" w:hAnsiTheme="majorBidi" w:cstheme="majorBidi"/>
          <w:sz w:val="24"/>
          <w:szCs w:val="24"/>
        </w:rPr>
        <w:t xml:space="preserve"> value, </w:t>
      </w:r>
      <w:r w:rsidR="00A72E7C" w:rsidRPr="00523417">
        <w:rPr>
          <w:rFonts w:asciiTheme="majorBidi" w:eastAsia="Times New Roman" w:hAnsiTheme="majorBidi" w:cstheme="majorBidi"/>
          <w:sz w:val="24"/>
          <w:szCs w:val="24"/>
        </w:rPr>
        <w:t xml:space="preserve">the concentration of </w:t>
      </w:r>
      <w:r w:rsidRPr="00523417">
        <w:rPr>
          <w:rFonts w:asciiTheme="majorBidi" w:eastAsia="Times New Roman" w:hAnsiTheme="majorBidi" w:cstheme="majorBidi"/>
          <w:sz w:val="24"/>
          <w:szCs w:val="24"/>
        </w:rPr>
        <w:t xml:space="preserve">hemoglobin, and </w:t>
      </w:r>
      <w:r w:rsidR="00A72E7C" w:rsidRPr="00523417">
        <w:rPr>
          <w:rFonts w:asciiTheme="majorBidi" w:eastAsia="Times New Roman" w:hAnsiTheme="majorBidi" w:cstheme="majorBidi"/>
          <w:sz w:val="24"/>
          <w:szCs w:val="24"/>
        </w:rPr>
        <w:t xml:space="preserve">the constants of the </w:t>
      </w:r>
      <w:r w:rsidRPr="00523417">
        <w:rPr>
          <w:rFonts w:asciiTheme="majorBidi" w:eastAsia="Times New Roman" w:hAnsiTheme="majorBidi" w:cstheme="majorBidi"/>
          <w:sz w:val="24"/>
          <w:szCs w:val="24"/>
        </w:rPr>
        <w:t>red blood cell</w:t>
      </w:r>
      <w:r w:rsidR="00A72E7C" w:rsidRPr="00523417">
        <w:rPr>
          <w:rFonts w:asciiTheme="majorBidi" w:eastAsia="Times New Roman" w:hAnsiTheme="majorBidi" w:cstheme="majorBidi"/>
          <w:sz w:val="24"/>
          <w:szCs w:val="24"/>
        </w:rPr>
        <w:t>s</w:t>
      </w:r>
      <w:r w:rsidR="00AB2C61" w:rsidRPr="00523417">
        <w:rPr>
          <w:rFonts w:asciiTheme="majorBidi" w:eastAsia="Times New Roman" w:hAnsiTheme="majorBidi" w:cstheme="majorBidi"/>
          <w:sz w:val="24"/>
          <w:szCs w:val="24"/>
        </w:rPr>
        <w:t xml:space="preserve">. </w:t>
      </w:r>
      <w:r w:rsidR="00AA616C" w:rsidRPr="00003F1B">
        <w:rPr>
          <w:rFonts w:asciiTheme="majorBidi" w:eastAsia="Times New Roman" w:hAnsiTheme="majorBidi" w:cstheme="majorBidi"/>
          <w:sz w:val="24"/>
          <w:szCs w:val="24"/>
        </w:rPr>
        <w:t xml:space="preserve">This </w:t>
      </w:r>
      <w:r w:rsidR="00AB2C61" w:rsidRPr="00523417">
        <w:rPr>
          <w:rFonts w:asciiTheme="majorBidi" w:eastAsia="Times New Roman" w:hAnsiTheme="majorBidi" w:cstheme="majorBidi"/>
          <w:sz w:val="24"/>
          <w:szCs w:val="24"/>
        </w:rPr>
        <w:t>was performed by</w:t>
      </w:r>
      <w:r w:rsidRPr="00523417">
        <w:rPr>
          <w:rFonts w:asciiTheme="majorBidi" w:eastAsia="Times New Roman" w:hAnsiTheme="majorBidi" w:cstheme="majorBidi"/>
          <w:sz w:val="24"/>
          <w:szCs w:val="24"/>
        </w:rPr>
        <w:t xml:space="preserve"> following </w:t>
      </w:r>
      <w:r w:rsidR="004562DB">
        <w:rPr>
          <w:rFonts w:asciiTheme="majorBidi" w:eastAsia="Times New Roman" w:hAnsiTheme="majorBidi" w:cstheme="majorBidi"/>
          <w:sz w:val="24"/>
          <w:szCs w:val="24"/>
        </w:rPr>
        <w:t>the</w:t>
      </w:r>
      <w:r w:rsidRPr="00523417">
        <w:rPr>
          <w:rFonts w:asciiTheme="majorBidi" w:eastAsia="Times New Roman" w:hAnsiTheme="majorBidi" w:cstheme="majorBidi"/>
          <w:sz w:val="24"/>
          <w:szCs w:val="24"/>
        </w:rPr>
        <w:t xml:space="preserve">approach suggested </w:t>
      </w:r>
      <w:r w:rsidRPr="00B94D0B">
        <w:rPr>
          <w:rFonts w:asciiTheme="majorBidi" w:eastAsia="Times New Roman" w:hAnsiTheme="majorBidi" w:cstheme="majorBidi"/>
          <w:sz w:val="24"/>
          <w:szCs w:val="24"/>
        </w:rPr>
        <w:t>by Campbell (1995).</w:t>
      </w:r>
      <w:r w:rsidR="00CF4719" w:rsidRPr="00B94D0B">
        <w:rPr>
          <w:rFonts w:asciiTheme="majorBidi" w:eastAsia="Times New Roman" w:hAnsiTheme="majorBidi" w:cstheme="majorBidi"/>
          <w:sz w:val="24"/>
          <w:szCs w:val="24"/>
        </w:rPr>
        <w:t xml:space="preserve"> </w:t>
      </w:r>
      <w:r w:rsidR="00AB2C61" w:rsidRPr="00B94D0B">
        <w:rPr>
          <w:rFonts w:asciiTheme="majorBidi" w:eastAsia="Times New Roman" w:hAnsiTheme="majorBidi" w:cstheme="majorBidi"/>
          <w:sz w:val="24"/>
          <w:szCs w:val="24"/>
        </w:rPr>
        <w:t xml:space="preserve">The </w:t>
      </w:r>
      <w:r w:rsidRPr="00B94D0B">
        <w:rPr>
          <w:rFonts w:asciiTheme="majorBidi" w:eastAsia="Times New Roman" w:hAnsiTheme="majorBidi" w:cstheme="majorBidi"/>
          <w:sz w:val="24"/>
          <w:szCs w:val="24"/>
        </w:rPr>
        <w:t xml:space="preserve">second phase was </w:t>
      </w:r>
      <w:r w:rsidR="00D81F70" w:rsidRPr="00B94D0B">
        <w:rPr>
          <w:rFonts w:asciiTheme="majorBidi" w:eastAsia="Times New Roman" w:hAnsiTheme="majorBidi" w:cstheme="majorBidi"/>
          <w:sz w:val="24"/>
          <w:szCs w:val="24"/>
        </w:rPr>
        <w:t xml:space="preserve">performed </w:t>
      </w:r>
      <w:r w:rsidRPr="00B94D0B">
        <w:rPr>
          <w:rFonts w:asciiTheme="majorBidi" w:eastAsia="Times New Roman" w:hAnsiTheme="majorBidi" w:cstheme="majorBidi"/>
          <w:sz w:val="24"/>
          <w:szCs w:val="24"/>
        </w:rPr>
        <w:t xml:space="preserve">to collect blood plasma by </w:t>
      </w:r>
      <w:r w:rsidR="00B94D0B" w:rsidRPr="00B94D0B">
        <w:rPr>
          <w:rFonts w:asciiTheme="majorBidi" w:eastAsia="Times New Roman" w:hAnsiTheme="majorBidi" w:cstheme="majorBidi"/>
          <w:sz w:val="24"/>
          <w:szCs w:val="24"/>
        </w:rPr>
        <w:t>centrifugation</w:t>
      </w:r>
      <w:r w:rsidR="002D74F7" w:rsidRPr="00B94D0B">
        <w:rPr>
          <w:rFonts w:asciiTheme="majorBidi" w:eastAsia="Times New Roman" w:hAnsiTheme="majorBidi" w:cstheme="majorBidi"/>
          <w:sz w:val="24"/>
          <w:szCs w:val="24"/>
        </w:rPr>
        <w:t xml:space="preserve"> (</w:t>
      </w:r>
      <w:r w:rsidRPr="00B94D0B">
        <w:rPr>
          <w:rFonts w:asciiTheme="majorBidi" w:eastAsia="Times New Roman" w:hAnsiTheme="majorBidi" w:cstheme="majorBidi"/>
          <w:sz w:val="24"/>
          <w:szCs w:val="24"/>
        </w:rPr>
        <w:t xml:space="preserve">3000 </w:t>
      </w:r>
      <w:r w:rsidR="00AA616C" w:rsidRPr="00B94D0B">
        <w:rPr>
          <w:rFonts w:asciiTheme="majorBidi" w:eastAsia="Times New Roman" w:hAnsiTheme="majorBidi" w:cstheme="majorBidi"/>
          <w:sz w:val="24"/>
          <w:szCs w:val="24"/>
        </w:rPr>
        <w:t>rounds per minute</w:t>
      </w:r>
      <w:r w:rsidR="002D74F7" w:rsidRPr="00B94D0B">
        <w:rPr>
          <w:rFonts w:asciiTheme="majorBidi" w:eastAsia="Times New Roman" w:hAnsiTheme="majorBidi" w:cstheme="majorBidi"/>
          <w:sz w:val="24"/>
          <w:szCs w:val="24"/>
        </w:rPr>
        <w:t xml:space="preserve">) </w:t>
      </w:r>
      <w:r w:rsidRPr="00B94D0B">
        <w:rPr>
          <w:rFonts w:asciiTheme="majorBidi" w:eastAsia="Times New Roman" w:hAnsiTheme="majorBidi" w:cstheme="majorBidi"/>
          <w:sz w:val="24"/>
          <w:szCs w:val="24"/>
        </w:rPr>
        <w:t xml:space="preserve">for 20 minutes. </w:t>
      </w:r>
      <w:r w:rsidR="00016B16" w:rsidRPr="00B94D0B">
        <w:rPr>
          <w:rFonts w:asciiTheme="majorBidi" w:eastAsia="Times New Roman" w:hAnsiTheme="majorBidi" w:cstheme="majorBidi"/>
          <w:sz w:val="24"/>
          <w:szCs w:val="24"/>
        </w:rPr>
        <w:t>After that, t</w:t>
      </w:r>
      <w:r w:rsidRPr="00B94D0B">
        <w:rPr>
          <w:rFonts w:asciiTheme="majorBidi" w:eastAsia="Times New Roman" w:hAnsiTheme="majorBidi" w:cstheme="majorBidi"/>
          <w:sz w:val="24"/>
          <w:szCs w:val="24"/>
        </w:rPr>
        <w:t>he plasma was</w:t>
      </w:r>
      <w:r w:rsidR="00016B16" w:rsidRPr="00B94D0B">
        <w:rPr>
          <w:rFonts w:asciiTheme="majorBidi" w:eastAsia="Times New Roman" w:hAnsiTheme="majorBidi" w:cstheme="majorBidi"/>
          <w:sz w:val="24"/>
          <w:szCs w:val="24"/>
        </w:rPr>
        <w:t xml:space="preserve"> </w:t>
      </w:r>
      <w:r w:rsidRPr="00B94D0B">
        <w:rPr>
          <w:rFonts w:asciiTheme="majorBidi" w:eastAsia="Times New Roman" w:hAnsiTheme="majorBidi" w:cstheme="majorBidi"/>
          <w:sz w:val="24"/>
          <w:szCs w:val="24"/>
        </w:rPr>
        <w:t xml:space="preserve">deposited in special plastic tubes and stored until biochemical blood tests were </w:t>
      </w:r>
      <w:r w:rsidR="00B94D0B">
        <w:rPr>
          <w:rFonts w:asciiTheme="majorBidi" w:eastAsia="Times New Roman" w:hAnsiTheme="majorBidi" w:cstheme="majorBidi"/>
          <w:sz w:val="24"/>
          <w:szCs w:val="24"/>
        </w:rPr>
        <w:t>performed</w:t>
      </w:r>
      <w:r w:rsidRPr="00B94D0B">
        <w:rPr>
          <w:rFonts w:asciiTheme="majorBidi" w:eastAsia="Times New Roman" w:hAnsiTheme="majorBidi" w:cstheme="majorBidi"/>
          <w:sz w:val="24"/>
          <w:szCs w:val="24"/>
        </w:rPr>
        <w:t>, including glucose concentration,</w:t>
      </w:r>
      <w:r w:rsidRPr="00523417">
        <w:rPr>
          <w:rFonts w:asciiTheme="majorBidi" w:eastAsia="Times New Roman" w:hAnsiTheme="majorBidi" w:cstheme="majorBidi"/>
          <w:sz w:val="24"/>
          <w:szCs w:val="24"/>
        </w:rPr>
        <w:t xml:space="preserve"> cholesterol, total protein, albumin, globulin, AST enzyme, ALT enzyme, and glutathione concentration. All tests were completed using ready-</w:t>
      </w:r>
      <w:r w:rsidR="00EB3937">
        <w:rPr>
          <w:rFonts w:asciiTheme="majorBidi" w:eastAsia="Times New Roman" w:hAnsiTheme="majorBidi" w:cstheme="majorBidi"/>
          <w:sz w:val="24"/>
          <w:szCs w:val="24"/>
        </w:rPr>
        <w:t>to-use</w:t>
      </w:r>
      <w:r w:rsidR="00EB3937" w:rsidRPr="00523417">
        <w:rPr>
          <w:rFonts w:asciiTheme="majorBidi" w:eastAsia="Times New Roman" w:hAnsiTheme="majorBidi" w:cstheme="majorBidi"/>
          <w:sz w:val="24"/>
          <w:szCs w:val="24"/>
        </w:rPr>
        <w:t xml:space="preserve"> </w:t>
      </w:r>
      <w:r w:rsidRPr="00523417">
        <w:rPr>
          <w:rFonts w:asciiTheme="majorBidi" w:eastAsia="Times New Roman" w:hAnsiTheme="majorBidi" w:cstheme="majorBidi"/>
          <w:sz w:val="24"/>
          <w:szCs w:val="24"/>
        </w:rPr>
        <w:t>test kits</w:t>
      </w:r>
      <w:r w:rsidR="00D81F70">
        <w:rPr>
          <w:rFonts w:asciiTheme="majorBidi" w:eastAsia="Times New Roman" w:hAnsiTheme="majorBidi" w:cstheme="majorBidi"/>
          <w:sz w:val="24"/>
          <w:szCs w:val="24"/>
        </w:rPr>
        <w:t>,</w:t>
      </w:r>
      <w:r w:rsidRPr="00523417">
        <w:rPr>
          <w:rFonts w:asciiTheme="majorBidi" w:eastAsia="Times New Roman" w:hAnsiTheme="majorBidi" w:cstheme="majorBidi"/>
          <w:sz w:val="24"/>
          <w:szCs w:val="24"/>
        </w:rPr>
        <w:t xml:space="preserve"> except for glutathione, which was quantified according to the method specified by Taha (20</w:t>
      </w:r>
      <w:r w:rsidR="00E9765E" w:rsidRPr="00523417">
        <w:rPr>
          <w:rFonts w:asciiTheme="majorBidi" w:eastAsia="Times New Roman" w:hAnsiTheme="majorBidi" w:cstheme="majorBidi"/>
          <w:sz w:val="24"/>
          <w:szCs w:val="24"/>
        </w:rPr>
        <w:t>21</w:t>
      </w:r>
      <w:r w:rsidRPr="00523417">
        <w:rPr>
          <w:rFonts w:asciiTheme="majorBidi" w:eastAsia="Times New Roman" w:hAnsiTheme="majorBidi" w:cstheme="majorBidi"/>
          <w:sz w:val="24"/>
          <w:szCs w:val="24"/>
        </w:rPr>
        <w:t>).</w:t>
      </w:r>
    </w:p>
    <w:p w14:paraId="10FF206C" w14:textId="77777777" w:rsidR="003372C8" w:rsidRPr="00523417" w:rsidRDefault="003372C8" w:rsidP="005305EA">
      <w:pPr>
        <w:pStyle w:val="CommentText"/>
        <w:spacing w:after="0"/>
        <w:jc w:val="both"/>
        <w:rPr>
          <w:rFonts w:asciiTheme="majorBidi" w:hAnsiTheme="majorBidi" w:cstheme="majorBidi"/>
          <w:rtl/>
        </w:rPr>
      </w:pPr>
    </w:p>
    <w:p w14:paraId="268B9C6A" w14:textId="77777777" w:rsidR="002508D7" w:rsidRPr="00523417" w:rsidRDefault="00D86208" w:rsidP="005305EA">
      <w:pPr>
        <w:spacing w:after="0" w:line="240" w:lineRule="auto"/>
        <w:jc w:val="both"/>
        <w:rPr>
          <w:rFonts w:asciiTheme="majorBidi" w:eastAsia="Times New Roman" w:hAnsiTheme="majorBidi" w:cstheme="majorBidi"/>
          <w:b/>
          <w:bCs/>
          <w:sz w:val="24"/>
          <w:szCs w:val="24"/>
        </w:rPr>
      </w:pPr>
      <w:r w:rsidRPr="00523417">
        <w:rPr>
          <w:rFonts w:asciiTheme="majorBidi" w:hAnsiTheme="majorBidi" w:cstheme="majorBidi"/>
          <w:b/>
          <w:bCs/>
          <w:sz w:val="24"/>
          <w:szCs w:val="24"/>
        </w:rPr>
        <w:t>Statistical analysis:</w:t>
      </w:r>
    </w:p>
    <w:p w14:paraId="54FC456E" w14:textId="72C8521E" w:rsidR="002508D7" w:rsidRPr="00523417" w:rsidRDefault="00D86208" w:rsidP="005305EA">
      <w:pPr>
        <w:spacing w:after="0" w:line="240" w:lineRule="auto"/>
        <w:jc w:val="both"/>
        <w:rPr>
          <w:rFonts w:asciiTheme="majorBidi" w:hAnsiTheme="majorBidi" w:cstheme="majorBidi"/>
          <w:sz w:val="24"/>
          <w:szCs w:val="24"/>
        </w:rPr>
      </w:pPr>
      <w:r w:rsidRPr="00523417">
        <w:rPr>
          <w:rFonts w:asciiTheme="majorBidi" w:hAnsiTheme="majorBidi" w:cstheme="majorBidi"/>
          <w:sz w:val="24"/>
          <w:szCs w:val="24"/>
        </w:rPr>
        <w:t>The statistical analysis software SAS (20</w:t>
      </w:r>
      <w:r w:rsidR="00E9765E" w:rsidRPr="00523417">
        <w:rPr>
          <w:rFonts w:asciiTheme="majorBidi" w:hAnsiTheme="majorBidi" w:cstheme="majorBidi"/>
          <w:sz w:val="24"/>
          <w:szCs w:val="24"/>
        </w:rPr>
        <w:t>11</w:t>
      </w:r>
      <w:r w:rsidRPr="00523417">
        <w:rPr>
          <w:rFonts w:asciiTheme="majorBidi" w:hAnsiTheme="majorBidi" w:cstheme="majorBidi"/>
          <w:sz w:val="24"/>
          <w:szCs w:val="24"/>
        </w:rPr>
        <w:t>) was utilized for data analysis. The Complete Randomized Design (CRD) was applied to evaluate the data, and significant differences between treatments were tested using Duncan's Multiple Range Test (1955).</w:t>
      </w:r>
      <w:r w:rsidR="00EB3937">
        <w:rPr>
          <w:rFonts w:asciiTheme="majorBidi" w:hAnsiTheme="majorBidi" w:cstheme="majorBidi"/>
          <w:sz w:val="24"/>
          <w:szCs w:val="24"/>
        </w:rPr>
        <w:t xml:space="preserve"> </w:t>
      </w:r>
    </w:p>
    <w:p w14:paraId="6D006C44" w14:textId="77777777" w:rsidR="003372C8" w:rsidRPr="00523417" w:rsidRDefault="003372C8" w:rsidP="005305EA">
      <w:pPr>
        <w:spacing w:after="0" w:line="240" w:lineRule="auto"/>
        <w:jc w:val="both"/>
        <w:rPr>
          <w:rFonts w:asciiTheme="majorBidi" w:hAnsiTheme="majorBidi" w:cstheme="majorBidi"/>
          <w:b/>
          <w:bCs/>
          <w:sz w:val="26"/>
          <w:szCs w:val="26"/>
        </w:rPr>
      </w:pPr>
    </w:p>
    <w:p w14:paraId="44466EB4" w14:textId="77777777" w:rsidR="002508D7" w:rsidRPr="00523417" w:rsidRDefault="00D86208" w:rsidP="005305EA">
      <w:pPr>
        <w:spacing w:after="0" w:line="240" w:lineRule="auto"/>
        <w:jc w:val="both"/>
        <w:rPr>
          <w:rFonts w:asciiTheme="majorBidi" w:hAnsiTheme="majorBidi" w:cstheme="majorBidi"/>
          <w:b/>
          <w:bCs/>
          <w:sz w:val="26"/>
          <w:szCs w:val="26"/>
        </w:rPr>
      </w:pPr>
      <w:r w:rsidRPr="00523417">
        <w:rPr>
          <w:rFonts w:asciiTheme="majorBidi" w:hAnsiTheme="majorBidi" w:cstheme="majorBidi"/>
          <w:b/>
          <w:bCs/>
          <w:sz w:val="26"/>
          <w:szCs w:val="26"/>
        </w:rPr>
        <w:t>RESULTS</w:t>
      </w:r>
    </w:p>
    <w:p w14:paraId="5D11CEEC" w14:textId="77777777" w:rsidR="003372C8" w:rsidRPr="00523417" w:rsidRDefault="003372C8" w:rsidP="005305EA">
      <w:pPr>
        <w:spacing w:after="0" w:line="240" w:lineRule="auto"/>
        <w:jc w:val="both"/>
        <w:rPr>
          <w:rFonts w:asciiTheme="majorBidi" w:hAnsiTheme="majorBidi" w:cstheme="majorBidi"/>
          <w:b/>
          <w:bCs/>
          <w:sz w:val="26"/>
          <w:szCs w:val="26"/>
        </w:rPr>
      </w:pPr>
    </w:p>
    <w:p w14:paraId="0F3C2448" w14:textId="77777777" w:rsidR="00930A7E" w:rsidRPr="00523417" w:rsidRDefault="00D86208" w:rsidP="005305EA">
      <w:pPr>
        <w:spacing w:after="0" w:line="240" w:lineRule="auto"/>
        <w:jc w:val="both"/>
        <w:rPr>
          <w:rFonts w:asciiTheme="majorBidi" w:eastAsia="Times New Roman" w:hAnsiTheme="majorBidi" w:cstheme="majorBidi"/>
          <w:b/>
          <w:bCs/>
          <w:sz w:val="24"/>
          <w:szCs w:val="24"/>
          <w:rtl/>
          <w:lang w:bidi="ar-IQ"/>
        </w:rPr>
      </w:pPr>
      <w:r w:rsidRPr="00523417">
        <w:rPr>
          <w:rFonts w:asciiTheme="majorBidi" w:eastAsia="Times New Roman" w:hAnsiTheme="majorBidi" w:cstheme="majorBidi"/>
          <w:b/>
          <w:bCs/>
          <w:sz w:val="24"/>
          <w:szCs w:val="24"/>
        </w:rPr>
        <w:t xml:space="preserve">Hatching Traits </w:t>
      </w:r>
    </w:p>
    <w:p w14:paraId="11488AE4" w14:textId="35443156" w:rsidR="00930A7E" w:rsidRPr="00523417" w:rsidRDefault="00D86208" w:rsidP="00306760">
      <w:pPr>
        <w:spacing w:after="0" w:line="240" w:lineRule="auto"/>
        <w:jc w:val="both"/>
        <w:rPr>
          <w:rFonts w:asciiTheme="majorBidi" w:eastAsia="Times New Roman" w:hAnsiTheme="majorBidi" w:cstheme="majorBidi"/>
          <w:sz w:val="24"/>
          <w:szCs w:val="24"/>
        </w:rPr>
      </w:pPr>
      <w:r w:rsidRPr="00523417">
        <w:rPr>
          <w:rFonts w:asciiTheme="majorBidi" w:eastAsia="Times New Roman" w:hAnsiTheme="majorBidi" w:cstheme="majorBidi"/>
          <w:sz w:val="24"/>
          <w:szCs w:val="24"/>
        </w:rPr>
        <w:t xml:space="preserve">The results in Table </w:t>
      </w:r>
      <w:r w:rsidR="00003F1B">
        <w:rPr>
          <w:rFonts w:asciiTheme="majorBidi" w:eastAsia="Times New Roman" w:hAnsiTheme="majorBidi" w:cstheme="majorBidi"/>
          <w:sz w:val="24"/>
          <w:szCs w:val="24"/>
        </w:rPr>
        <w:t>(</w:t>
      </w:r>
      <w:r w:rsidRPr="00523417">
        <w:rPr>
          <w:rFonts w:asciiTheme="majorBidi" w:eastAsia="Times New Roman" w:hAnsiTheme="majorBidi" w:cstheme="majorBidi"/>
          <w:sz w:val="24"/>
          <w:szCs w:val="24"/>
        </w:rPr>
        <w:t>1</w:t>
      </w:r>
      <w:r w:rsidR="00003F1B">
        <w:rPr>
          <w:rFonts w:asciiTheme="majorBidi" w:eastAsia="Times New Roman" w:hAnsiTheme="majorBidi" w:cstheme="majorBidi"/>
          <w:sz w:val="24"/>
          <w:szCs w:val="24"/>
        </w:rPr>
        <w:t>)</w:t>
      </w:r>
      <w:r w:rsidRPr="00523417">
        <w:rPr>
          <w:rFonts w:asciiTheme="majorBidi" w:eastAsia="Times New Roman" w:hAnsiTheme="majorBidi" w:cstheme="majorBidi"/>
          <w:sz w:val="24"/>
          <w:szCs w:val="24"/>
        </w:rPr>
        <w:t xml:space="preserve"> show the </w:t>
      </w:r>
      <w:r w:rsidR="00AF5690" w:rsidRPr="00523417">
        <w:rPr>
          <w:rFonts w:asciiTheme="majorBidi" w:eastAsia="Times New Roman" w:hAnsiTheme="majorBidi" w:cstheme="majorBidi"/>
          <w:sz w:val="24"/>
          <w:szCs w:val="24"/>
        </w:rPr>
        <w:t>impact</w:t>
      </w:r>
      <w:r w:rsidRPr="00523417">
        <w:rPr>
          <w:rFonts w:asciiTheme="majorBidi" w:eastAsia="Times New Roman" w:hAnsiTheme="majorBidi" w:cstheme="majorBidi"/>
          <w:sz w:val="24"/>
          <w:szCs w:val="24"/>
        </w:rPr>
        <w:t xml:space="preserve"> of injecting </w:t>
      </w:r>
      <w:r w:rsidR="00AF5690" w:rsidRPr="00523417">
        <w:rPr>
          <w:rFonts w:asciiTheme="majorBidi" w:eastAsia="Times New Roman" w:hAnsiTheme="majorBidi" w:cstheme="majorBidi"/>
          <w:sz w:val="24"/>
          <w:szCs w:val="24"/>
        </w:rPr>
        <w:t xml:space="preserve">the </w:t>
      </w:r>
      <w:r w:rsidRPr="00523417">
        <w:rPr>
          <w:rFonts w:asciiTheme="majorBidi" w:eastAsia="Times New Roman" w:hAnsiTheme="majorBidi" w:cstheme="majorBidi"/>
          <w:sz w:val="24"/>
          <w:szCs w:val="24"/>
        </w:rPr>
        <w:t xml:space="preserve">hatching eggs with </w:t>
      </w:r>
      <w:r w:rsidR="00AF5690" w:rsidRPr="00523417">
        <w:rPr>
          <w:rFonts w:asciiTheme="majorBidi" w:eastAsia="Times New Roman" w:hAnsiTheme="majorBidi" w:cstheme="majorBidi"/>
          <w:sz w:val="24"/>
          <w:szCs w:val="24"/>
        </w:rPr>
        <w:t xml:space="preserve">various </w:t>
      </w:r>
      <w:r w:rsidRPr="00523417">
        <w:rPr>
          <w:rFonts w:asciiTheme="majorBidi" w:eastAsia="Times New Roman" w:hAnsiTheme="majorBidi" w:cstheme="majorBidi"/>
          <w:sz w:val="24"/>
          <w:szCs w:val="24"/>
        </w:rPr>
        <w:t>concentrations of local chicken blood plasma on some hatching traits o</w:t>
      </w:r>
      <w:r w:rsidR="003F3D5E" w:rsidRPr="00523417">
        <w:rPr>
          <w:rFonts w:asciiTheme="majorBidi" w:eastAsia="Times New Roman" w:hAnsiTheme="majorBidi" w:cstheme="majorBidi"/>
          <w:sz w:val="24"/>
          <w:szCs w:val="24"/>
        </w:rPr>
        <w:t>f ROSS-308 broiler breeder eggs</w:t>
      </w:r>
      <w:r w:rsidR="00D81F70">
        <w:rPr>
          <w:rFonts w:asciiTheme="majorBidi" w:eastAsia="Times New Roman" w:hAnsiTheme="majorBidi" w:cstheme="majorBidi"/>
          <w:sz w:val="24"/>
          <w:szCs w:val="24"/>
        </w:rPr>
        <w:t>.</w:t>
      </w:r>
      <w:r w:rsidR="003F3D5E" w:rsidRPr="00523417">
        <w:rPr>
          <w:rFonts w:asciiTheme="majorBidi" w:eastAsia="Times New Roman" w:hAnsiTheme="majorBidi" w:cstheme="majorBidi"/>
          <w:sz w:val="24"/>
          <w:szCs w:val="24"/>
        </w:rPr>
        <w:t xml:space="preserve"> </w:t>
      </w:r>
      <w:r w:rsidR="000023C9">
        <w:rPr>
          <w:rFonts w:asciiTheme="majorBidi" w:eastAsia="Times New Roman" w:hAnsiTheme="majorBidi" w:cstheme="majorBidi"/>
          <w:sz w:val="24"/>
          <w:szCs w:val="24"/>
        </w:rPr>
        <w:t xml:space="preserve"> </w:t>
      </w:r>
      <w:r w:rsidR="00D81F70">
        <w:rPr>
          <w:rFonts w:asciiTheme="majorBidi" w:eastAsia="Times New Roman" w:hAnsiTheme="majorBidi" w:cstheme="majorBidi"/>
          <w:sz w:val="24"/>
          <w:szCs w:val="24"/>
        </w:rPr>
        <w:t>T</w:t>
      </w:r>
      <w:r w:rsidRPr="00523417">
        <w:rPr>
          <w:rFonts w:asciiTheme="majorBidi" w:eastAsia="Times New Roman" w:hAnsiTheme="majorBidi" w:cstheme="majorBidi"/>
          <w:sz w:val="24"/>
          <w:szCs w:val="24"/>
        </w:rPr>
        <w:t xml:space="preserve">here were no significant differences in the </w:t>
      </w:r>
      <w:r w:rsidR="00A07FD8" w:rsidRPr="00523417">
        <w:rPr>
          <w:rFonts w:asciiTheme="majorBidi" w:eastAsia="Times New Roman" w:hAnsiTheme="majorBidi" w:cstheme="majorBidi"/>
          <w:sz w:val="24"/>
          <w:szCs w:val="24"/>
        </w:rPr>
        <w:t xml:space="preserve">percentage of </w:t>
      </w:r>
      <w:r w:rsidRPr="00523417">
        <w:rPr>
          <w:rFonts w:asciiTheme="majorBidi" w:eastAsia="Times New Roman" w:hAnsiTheme="majorBidi" w:cstheme="majorBidi"/>
          <w:sz w:val="24"/>
          <w:szCs w:val="24"/>
        </w:rPr>
        <w:t xml:space="preserve">hatching </w:t>
      </w:r>
      <w:r w:rsidR="00A07FD8" w:rsidRPr="00523417">
        <w:rPr>
          <w:rFonts w:asciiTheme="majorBidi" w:eastAsia="Times New Roman" w:hAnsiTheme="majorBidi" w:cstheme="majorBidi"/>
          <w:sz w:val="24"/>
          <w:szCs w:val="24"/>
        </w:rPr>
        <w:t xml:space="preserve">for </w:t>
      </w:r>
      <w:r w:rsidRPr="00523417">
        <w:rPr>
          <w:rFonts w:asciiTheme="majorBidi" w:eastAsia="Times New Roman" w:hAnsiTheme="majorBidi" w:cstheme="majorBidi"/>
          <w:sz w:val="24"/>
          <w:szCs w:val="24"/>
        </w:rPr>
        <w:t>fertilized eggs</w:t>
      </w:r>
      <w:r w:rsidR="00D81F70">
        <w:rPr>
          <w:rFonts w:asciiTheme="majorBidi" w:eastAsia="Times New Roman" w:hAnsiTheme="majorBidi" w:cstheme="majorBidi"/>
          <w:sz w:val="24"/>
          <w:szCs w:val="24"/>
        </w:rPr>
        <w:t>.</w:t>
      </w:r>
      <w:r w:rsidR="00A07FD8" w:rsidRPr="00523417">
        <w:rPr>
          <w:rFonts w:asciiTheme="majorBidi" w:eastAsia="Times New Roman" w:hAnsiTheme="majorBidi" w:cstheme="majorBidi"/>
          <w:sz w:val="24"/>
          <w:szCs w:val="24"/>
        </w:rPr>
        <w:t xml:space="preserve"> </w:t>
      </w:r>
      <w:r w:rsidR="00D81F70">
        <w:rPr>
          <w:rFonts w:asciiTheme="majorBidi" w:eastAsia="Times New Roman" w:hAnsiTheme="majorBidi" w:cstheme="majorBidi"/>
          <w:sz w:val="24"/>
          <w:szCs w:val="24"/>
        </w:rPr>
        <w:t>A</w:t>
      </w:r>
      <w:r w:rsidR="00A07FD8" w:rsidRPr="00523417">
        <w:rPr>
          <w:rFonts w:asciiTheme="majorBidi" w:eastAsia="Times New Roman" w:hAnsiTheme="majorBidi" w:cstheme="majorBidi"/>
          <w:sz w:val="24"/>
          <w:szCs w:val="24"/>
        </w:rPr>
        <w:t xml:space="preserve">lso, there were </w:t>
      </w:r>
      <w:r w:rsidRPr="00523417">
        <w:rPr>
          <w:rFonts w:asciiTheme="majorBidi" w:eastAsia="Times New Roman" w:hAnsiTheme="majorBidi" w:cstheme="majorBidi"/>
          <w:sz w:val="24"/>
          <w:szCs w:val="24"/>
        </w:rPr>
        <w:t xml:space="preserve">no significant differences in the weight of </w:t>
      </w:r>
      <w:r w:rsidR="00A07FD8" w:rsidRPr="00523417">
        <w:rPr>
          <w:rFonts w:asciiTheme="majorBidi" w:eastAsia="Times New Roman" w:hAnsiTheme="majorBidi" w:cstheme="majorBidi"/>
          <w:sz w:val="24"/>
          <w:szCs w:val="24"/>
        </w:rPr>
        <w:t xml:space="preserve">the </w:t>
      </w:r>
      <w:r w:rsidRPr="00523417">
        <w:rPr>
          <w:rFonts w:asciiTheme="majorBidi" w:eastAsia="Times New Roman" w:hAnsiTheme="majorBidi" w:cstheme="majorBidi"/>
          <w:sz w:val="24"/>
          <w:szCs w:val="24"/>
        </w:rPr>
        <w:t>hatched chicks or their relative weight to the egg.</w:t>
      </w:r>
      <w:r w:rsidR="00BB2138" w:rsidRPr="00523417">
        <w:rPr>
          <w:rFonts w:asciiTheme="majorBidi" w:eastAsia="Times New Roman" w:hAnsiTheme="majorBidi" w:cstheme="majorBidi"/>
          <w:sz w:val="24"/>
          <w:szCs w:val="24"/>
        </w:rPr>
        <w:t xml:space="preserve"> </w:t>
      </w:r>
    </w:p>
    <w:p w14:paraId="2705112A" w14:textId="77777777" w:rsidR="003372C8" w:rsidRPr="00523417" w:rsidRDefault="003372C8" w:rsidP="005305EA">
      <w:pPr>
        <w:spacing w:after="0" w:line="240" w:lineRule="auto"/>
        <w:jc w:val="both"/>
        <w:rPr>
          <w:rFonts w:asciiTheme="majorBidi" w:eastAsia="Times New Roman" w:hAnsiTheme="majorBidi" w:cstheme="majorBidi"/>
          <w:sz w:val="16"/>
          <w:szCs w:val="16"/>
          <w:rtl/>
        </w:rPr>
      </w:pPr>
    </w:p>
    <w:p w14:paraId="087044EA" w14:textId="7DD348F2" w:rsidR="00245D30" w:rsidRPr="00523417" w:rsidRDefault="00D86208" w:rsidP="000023C9">
      <w:pPr>
        <w:spacing w:after="0" w:line="240" w:lineRule="auto"/>
        <w:jc w:val="both"/>
        <w:rPr>
          <w:rFonts w:asciiTheme="majorBidi" w:eastAsia="Times New Roman" w:hAnsiTheme="majorBidi" w:cstheme="majorBidi"/>
          <w:sz w:val="24"/>
          <w:szCs w:val="24"/>
          <w:rtl/>
        </w:rPr>
      </w:pPr>
      <w:r w:rsidRPr="00523417">
        <w:rPr>
          <w:rFonts w:asciiTheme="majorBidi" w:eastAsia="Times New Roman" w:hAnsiTheme="majorBidi" w:cstheme="majorBidi"/>
          <w:sz w:val="24"/>
          <w:szCs w:val="24"/>
        </w:rPr>
        <w:t xml:space="preserve">The results in Table </w:t>
      </w:r>
      <w:r w:rsidR="00003F1B">
        <w:rPr>
          <w:rFonts w:asciiTheme="majorBidi" w:eastAsia="Times New Roman" w:hAnsiTheme="majorBidi" w:cstheme="majorBidi"/>
          <w:sz w:val="24"/>
          <w:szCs w:val="24"/>
        </w:rPr>
        <w:t>(</w:t>
      </w:r>
      <w:r w:rsidRPr="00523417">
        <w:rPr>
          <w:rFonts w:asciiTheme="majorBidi" w:eastAsia="Times New Roman" w:hAnsiTheme="majorBidi" w:cstheme="majorBidi"/>
          <w:sz w:val="24"/>
          <w:szCs w:val="24"/>
        </w:rPr>
        <w:t>2</w:t>
      </w:r>
      <w:r w:rsidR="00003F1B">
        <w:rPr>
          <w:rFonts w:asciiTheme="majorBidi" w:eastAsia="Times New Roman" w:hAnsiTheme="majorBidi" w:cstheme="majorBidi"/>
          <w:sz w:val="24"/>
          <w:szCs w:val="24"/>
        </w:rPr>
        <w:t>)</w:t>
      </w:r>
      <w:r w:rsidRPr="00523417">
        <w:rPr>
          <w:rFonts w:asciiTheme="majorBidi" w:eastAsia="Times New Roman" w:hAnsiTheme="majorBidi" w:cstheme="majorBidi"/>
          <w:sz w:val="24"/>
          <w:szCs w:val="24"/>
        </w:rPr>
        <w:t xml:space="preserve"> show a significant increase in the total number of red blood cells, hematocrit values, and hemoglobin </w:t>
      </w:r>
      <w:r w:rsidRPr="00523417">
        <w:rPr>
          <w:rFonts w:asciiTheme="majorBidi" w:eastAsia="Times New Roman" w:hAnsiTheme="majorBidi" w:cstheme="majorBidi"/>
          <w:sz w:val="24"/>
          <w:szCs w:val="24"/>
        </w:rPr>
        <w:lastRenderedPageBreak/>
        <w:t xml:space="preserve">concentration in hatched chicks from eggs injected </w:t>
      </w:r>
      <w:r w:rsidR="00167BFB" w:rsidRPr="00523417">
        <w:rPr>
          <w:rFonts w:asciiTheme="majorBidi" w:eastAsia="Times New Roman" w:hAnsiTheme="majorBidi" w:cstheme="majorBidi"/>
          <w:sz w:val="24"/>
          <w:szCs w:val="24"/>
        </w:rPr>
        <w:t xml:space="preserve">with </w:t>
      </w:r>
      <w:r w:rsidR="006552C0">
        <w:rPr>
          <w:rFonts w:asciiTheme="majorBidi" w:eastAsia="Times New Roman" w:hAnsiTheme="majorBidi" w:cstheme="majorBidi"/>
          <w:sz w:val="24"/>
          <w:szCs w:val="24"/>
        </w:rPr>
        <w:t xml:space="preserve">higher </w:t>
      </w:r>
      <w:r w:rsidR="00167BFB" w:rsidRPr="00523417">
        <w:rPr>
          <w:rFonts w:asciiTheme="majorBidi" w:eastAsia="Times New Roman" w:hAnsiTheme="majorBidi" w:cstheme="majorBidi"/>
          <w:sz w:val="24"/>
          <w:szCs w:val="24"/>
        </w:rPr>
        <w:t>plasma</w:t>
      </w:r>
      <w:r w:rsidRPr="00523417">
        <w:rPr>
          <w:rFonts w:asciiTheme="majorBidi" w:eastAsia="Times New Roman" w:hAnsiTheme="majorBidi" w:cstheme="majorBidi"/>
          <w:sz w:val="24"/>
          <w:szCs w:val="24"/>
        </w:rPr>
        <w:t xml:space="preserve"> (P2)</w:t>
      </w:r>
      <w:r w:rsidR="006552C0">
        <w:rPr>
          <w:rFonts w:asciiTheme="majorBidi" w:eastAsia="Times New Roman" w:hAnsiTheme="majorBidi" w:cstheme="majorBidi"/>
          <w:sz w:val="24"/>
          <w:szCs w:val="24"/>
        </w:rPr>
        <w:t>,</w:t>
      </w:r>
      <w:r w:rsidRPr="00523417">
        <w:rPr>
          <w:rFonts w:asciiTheme="majorBidi" w:eastAsia="Times New Roman" w:hAnsiTheme="majorBidi" w:cstheme="majorBidi"/>
          <w:sz w:val="24"/>
          <w:szCs w:val="24"/>
        </w:rPr>
        <w:t xml:space="preserve"> compared to hatched chicks from eggs injected with plasma (P1) or the untreated control group. Additionally, the treatment of hatching eggs with </w:t>
      </w:r>
      <w:r w:rsidR="006552C0">
        <w:rPr>
          <w:rFonts w:asciiTheme="majorBidi" w:eastAsia="Times New Roman" w:hAnsiTheme="majorBidi" w:cstheme="majorBidi"/>
          <w:sz w:val="24"/>
          <w:szCs w:val="24"/>
        </w:rPr>
        <w:t xml:space="preserve">higher plasma </w:t>
      </w:r>
      <w:r w:rsidRPr="00523417">
        <w:rPr>
          <w:rFonts w:asciiTheme="majorBidi" w:eastAsia="Times New Roman" w:hAnsiTheme="majorBidi" w:cstheme="majorBidi"/>
          <w:sz w:val="24"/>
          <w:szCs w:val="24"/>
        </w:rPr>
        <w:t xml:space="preserve">(P2) resulted in a significant decrease in the total number of white blood cells compared to the first and second </w:t>
      </w:r>
      <w:r w:rsidR="006552C0">
        <w:rPr>
          <w:rFonts w:asciiTheme="majorBidi" w:eastAsia="Times New Roman" w:hAnsiTheme="majorBidi" w:cstheme="majorBidi"/>
          <w:sz w:val="24"/>
          <w:szCs w:val="24"/>
        </w:rPr>
        <w:t>groups</w:t>
      </w:r>
      <w:r w:rsidRPr="00523417">
        <w:rPr>
          <w:rFonts w:asciiTheme="majorBidi" w:eastAsia="Times New Roman" w:hAnsiTheme="majorBidi" w:cstheme="majorBidi"/>
          <w:sz w:val="24"/>
          <w:szCs w:val="24"/>
        </w:rPr>
        <w:t xml:space="preserve">. There were no significant effects of the treatments on the mean </w:t>
      </w:r>
      <w:r w:rsidRPr="00523417">
        <w:rPr>
          <w:rFonts w:asciiTheme="majorBidi" w:eastAsia="Times New Roman" w:hAnsiTheme="majorBidi" w:cstheme="majorBidi"/>
          <w:sz w:val="24"/>
          <w:szCs w:val="24"/>
        </w:rPr>
        <w:t>corpuscular volume or the mean concentration of the hemoglobin.</w:t>
      </w:r>
      <w:r w:rsidR="003F3D5E" w:rsidRPr="00523417">
        <w:rPr>
          <w:rFonts w:asciiTheme="majorBidi" w:eastAsia="Times New Roman" w:hAnsiTheme="majorBidi" w:cstheme="majorBidi"/>
          <w:sz w:val="24"/>
          <w:szCs w:val="24"/>
        </w:rPr>
        <w:t xml:space="preserve"> The decrease in the number of white blood cells in chicks hatched from eggs injected with chicken blood plasma can be explained by the plasma's effect on the chicks' immune system. Plasma injection may have caused changes in immune balance, leading to a reduction in the production or activity of white blood cells. </w:t>
      </w:r>
    </w:p>
    <w:p w14:paraId="56107184" w14:textId="77777777" w:rsidR="003372C8" w:rsidRPr="00523417" w:rsidRDefault="003372C8" w:rsidP="005305EA">
      <w:pPr>
        <w:spacing w:after="0" w:line="240" w:lineRule="auto"/>
        <w:jc w:val="both"/>
        <w:rPr>
          <w:rFonts w:asciiTheme="majorBidi" w:eastAsia="Times New Roman" w:hAnsiTheme="majorBidi" w:cstheme="majorBidi"/>
          <w:sz w:val="24"/>
          <w:szCs w:val="24"/>
        </w:rPr>
        <w:sectPr w:rsidR="003372C8" w:rsidRPr="00523417" w:rsidSect="003372C8">
          <w:type w:val="continuous"/>
          <w:pgSz w:w="11907" w:h="16840" w:code="9"/>
          <w:pgMar w:top="1134" w:right="1418" w:bottom="1134" w:left="1418" w:header="720" w:footer="1134" w:gutter="0"/>
          <w:cols w:num="2" w:space="386"/>
          <w:docGrid w:linePitch="360"/>
        </w:sectPr>
      </w:pPr>
    </w:p>
    <w:p w14:paraId="4FDFAABF" w14:textId="77777777" w:rsidR="00853D73" w:rsidRPr="00523417" w:rsidRDefault="00853D73" w:rsidP="005305EA">
      <w:pPr>
        <w:spacing w:after="0" w:line="240" w:lineRule="auto"/>
        <w:jc w:val="both"/>
        <w:rPr>
          <w:rFonts w:asciiTheme="majorBidi" w:eastAsia="Times New Roman" w:hAnsiTheme="majorBidi" w:cstheme="majorBidi"/>
          <w:sz w:val="24"/>
          <w:szCs w:val="24"/>
        </w:rPr>
      </w:pPr>
    </w:p>
    <w:p w14:paraId="52A63A67" w14:textId="371C9052" w:rsidR="00976DD5" w:rsidRPr="00523417" w:rsidRDefault="00D86208" w:rsidP="00306760">
      <w:pPr>
        <w:spacing w:after="0" w:line="240" w:lineRule="auto"/>
        <w:ind w:left="993" w:hanging="993"/>
        <w:jc w:val="both"/>
        <w:rPr>
          <w:rFonts w:asciiTheme="majorBidi" w:eastAsia="Times New Roman" w:hAnsiTheme="majorBidi" w:cstheme="majorBidi"/>
          <w:sz w:val="24"/>
          <w:szCs w:val="24"/>
        </w:rPr>
      </w:pPr>
      <w:r w:rsidRPr="00523417">
        <w:rPr>
          <w:rFonts w:asciiTheme="majorBidi" w:eastAsia="Times New Roman" w:hAnsiTheme="majorBidi" w:cstheme="majorBidi"/>
          <w:b/>
          <w:bCs/>
          <w:sz w:val="24"/>
          <w:szCs w:val="24"/>
        </w:rPr>
        <w:t xml:space="preserve">Table 1: </w:t>
      </w:r>
      <w:r w:rsidR="000023C9">
        <w:rPr>
          <w:rFonts w:asciiTheme="majorBidi" w:hAnsiTheme="majorBidi" w:cstheme="majorBidi"/>
          <w:sz w:val="24"/>
          <w:szCs w:val="24"/>
        </w:rPr>
        <w:t>The e</w:t>
      </w:r>
      <w:r w:rsidR="000023C9" w:rsidRPr="00523417">
        <w:rPr>
          <w:rFonts w:asciiTheme="majorBidi" w:hAnsiTheme="majorBidi" w:cstheme="majorBidi"/>
          <w:sz w:val="24"/>
          <w:szCs w:val="24"/>
        </w:rPr>
        <w:t xml:space="preserve">ffect </w:t>
      </w:r>
      <w:r w:rsidR="00167BFB" w:rsidRPr="00523417">
        <w:rPr>
          <w:rFonts w:asciiTheme="majorBidi" w:hAnsiTheme="majorBidi" w:cstheme="majorBidi"/>
          <w:sz w:val="24"/>
          <w:szCs w:val="24"/>
        </w:rPr>
        <w:t xml:space="preserve">of in-ovo injection of blood plasma from Iraqi local chicken on </w:t>
      </w:r>
      <w:r w:rsidRPr="00523417">
        <w:rPr>
          <w:rFonts w:asciiTheme="majorBidi" w:eastAsia="Times New Roman" w:hAnsiTheme="majorBidi" w:cstheme="majorBidi"/>
          <w:sz w:val="24"/>
          <w:szCs w:val="24"/>
        </w:rPr>
        <w:t>some hatchability characteristics of hatched chicks.</w:t>
      </w:r>
    </w:p>
    <w:tbl>
      <w:tblPr>
        <w:tblStyle w:val="TableGrid"/>
        <w:tblW w:w="0" w:type="auto"/>
        <w:jc w:val="center"/>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4A0" w:firstRow="1" w:lastRow="0" w:firstColumn="1" w:lastColumn="0" w:noHBand="0" w:noVBand="1"/>
      </w:tblPr>
      <w:tblGrid>
        <w:gridCol w:w="1681"/>
        <w:gridCol w:w="2503"/>
        <w:gridCol w:w="2497"/>
        <w:gridCol w:w="2498"/>
      </w:tblGrid>
      <w:tr w:rsidR="005510A7" w:rsidRPr="00B93E8E" w14:paraId="53C681BA" w14:textId="77777777" w:rsidTr="00AE6CAF">
        <w:trPr>
          <w:jc w:val="center"/>
        </w:trPr>
        <w:tc>
          <w:tcPr>
            <w:tcW w:w="1681" w:type="dxa"/>
            <w:vAlign w:val="center"/>
          </w:tcPr>
          <w:p w14:paraId="4E1B532A" w14:textId="77777777" w:rsidR="00976DD5" w:rsidRPr="00003F1B" w:rsidRDefault="00D86208" w:rsidP="005305EA">
            <w:pPr>
              <w:jc w:val="center"/>
              <w:rPr>
                <w:rFonts w:asciiTheme="majorBidi" w:eastAsia="Times New Roman" w:hAnsiTheme="majorBidi" w:cstheme="majorBidi"/>
                <w:b/>
                <w:bCs/>
                <w:sz w:val="20"/>
                <w:szCs w:val="20"/>
                <w:lang w:bidi="ar-IQ"/>
              </w:rPr>
            </w:pPr>
            <w:r w:rsidRPr="00003F1B">
              <w:rPr>
                <w:rFonts w:asciiTheme="majorBidi" w:eastAsia="Times New Roman" w:hAnsiTheme="majorBidi" w:cstheme="majorBidi"/>
                <w:b/>
                <w:bCs/>
                <w:sz w:val="20"/>
                <w:szCs w:val="20"/>
                <w:lang w:bidi="ar-IQ"/>
              </w:rPr>
              <w:t>Traits</w:t>
            </w:r>
          </w:p>
        </w:tc>
        <w:tc>
          <w:tcPr>
            <w:tcW w:w="2503" w:type="dxa"/>
            <w:vMerge w:val="restart"/>
            <w:vAlign w:val="center"/>
          </w:tcPr>
          <w:p w14:paraId="0952529F" w14:textId="77777777" w:rsidR="00976DD5" w:rsidRPr="00003F1B" w:rsidRDefault="00D86208" w:rsidP="005305EA">
            <w:pPr>
              <w:jc w:val="center"/>
              <w:rPr>
                <w:rFonts w:asciiTheme="majorBidi" w:eastAsia="Times New Roman" w:hAnsiTheme="majorBidi" w:cstheme="majorBidi"/>
                <w:b/>
                <w:bCs/>
                <w:sz w:val="20"/>
                <w:szCs w:val="20"/>
              </w:rPr>
            </w:pPr>
            <w:r w:rsidRPr="00003F1B">
              <w:rPr>
                <w:rFonts w:asciiTheme="majorBidi" w:eastAsia="Times New Roman" w:hAnsiTheme="majorBidi" w:cstheme="majorBidi"/>
                <w:b/>
                <w:bCs/>
                <w:sz w:val="20"/>
                <w:szCs w:val="20"/>
              </w:rPr>
              <w:t>Hatchability %</w:t>
            </w:r>
          </w:p>
        </w:tc>
        <w:tc>
          <w:tcPr>
            <w:tcW w:w="2497" w:type="dxa"/>
            <w:vMerge w:val="restart"/>
            <w:vAlign w:val="center"/>
          </w:tcPr>
          <w:p w14:paraId="36384181" w14:textId="77777777" w:rsidR="00976DD5" w:rsidRPr="00003F1B" w:rsidRDefault="00D86208" w:rsidP="005305EA">
            <w:pPr>
              <w:jc w:val="center"/>
              <w:rPr>
                <w:rFonts w:asciiTheme="majorBidi" w:eastAsia="Times New Roman" w:hAnsiTheme="majorBidi" w:cstheme="majorBidi"/>
                <w:b/>
                <w:bCs/>
                <w:sz w:val="20"/>
                <w:szCs w:val="20"/>
              </w:rPr>
            </w:pPr>
            <w:r w:rsidRPr="00003F1B">
              <w:rPr>
                <w:rFonts w:asciiTheme="majorBidi" w:eastAsia="Times New Roman" w:hAnsiTheme="majorBidi" w:cstheme="majorBidi"/>
                <w:b/>
                <w:bCs/>
                <w:sz w:val="20"/>
                <w:szCs w:val="20"/>
              </w:rPr>
              <w:t>Weight of chicks/g</w:t>
            </w:r>
          </w:p>
        </w:tc>
        <w:tc>
          <w:tcPr>
            <w:tcW w:w="2498" w:type="dxa"/>
            <w:vMerge w:val="restart"/>
            <w:vAlign w:val="center"/>
          </w:tcPr>
          <w:p w14:paraId="2735BDFE" w14:textId="77777777" w:rsidR="00976DD5" w:rsidRPr="00003F1B" w:rsidRDefault="00D86208" w:rsidP="005305EA">
            <w:pPr>
              <w:jc w:val="center"/>
              <w:rPr>
                <w:rFonts w:asciiTheme="majorBidi" w:eastAsia="Times New Roman" w:hAnsiTheme="majorBidi" w:cstheme="majorBidi"/>
                <w:b/>
                <w:bCs/>
                <w:sz w:val="20"/>
                <w:szCs w:val="20"/>
              </w:rPr>
            </w:pPr>
            <w:r w:rsidRPr="00003F1B">
              <w:rPr>
                <w:rFonts w:asciiTheme="majorBidi" w:eastAsia="Times New Roman" w:hAnsiTheme="majorBidi" w:cstheme="majorBidi"/>
                <w:b/>
                <w:bCs/>
                <w:sz w:val="20"/>
                <w:szCs w:val="20"/>
              </w:rPr>
              <w:t>Relative weight of hatched chicks %</w:t>
            </w:r>
          </w:p>
        </w:tc>
      </w:tr>
      <w:tr w:rsidR="005510A7" w:rsidRPr="00B93E8E" w14:paraId="7FFE0CBE" w14:textId="77777777" w:rsidTr="00AE6CAF">
        <w:trPr>
          <w:jc w:val="center"/>
        </w:trPr>
        <w:tc>
          <w:tcPr>
            <w:tcW w:w="1681" w:type="dxa"/>
            <w:vAlign w:val="center"/>
          </w:tcPr>
          <w:p w14:paraId="016BAF37" w14:textId="77777777" w:rsidR="00976DD5" w:rsidRPr="00003F1B" w:rsidRDefault="00D86208" w:rsidP="005305EA">
            <w:pPr>
              <w:jc w:val="center"/>
              <w:rPr>
                <w:rFonts w:asciiTheme="majorBidi" w:eastAsia="Times New Roman" w:hAnsiTheme="majorBidi" w:cstheme="majorBidi"/>
                <w:b/>
                <w:bCs/>
                <w:sz w:val="20"/>
                <w:szCs w:val="20"/>
              </w:rPr>
            </w:pPr>
            <w:r w:rsidRPr="00003F1B">
              <w:rPr>
                <w:rFonts w:asciiTheme="majorBidi" w:eastAsia="Times New Roman" w:hAnsiTheme="majorBidi" w:cstheme="majorBidi"/>
                <w:b/>
                <w:bCs/>
                <w:sz w:val="20"/>
                <w:szCs w:val="20"/>
              </w:rPr>
              <w:t>Treatment</w:t>
            </w:r>
          </w:p>
        </w:tc>
        <w:tc>
          <w:tcPr>
            <w:tcW w:w="2503" w:type="dxa"/>
            <w:vMerge/>
            <w:vAlign w:val="center"/>
          </w:tcPr>
          <w:p w14:paraId="1B2D8103" w14:textId="77777777" w:rsidR="00976DD5" w:rsidRPr="00003F1B" w:rsidRDefault="00976DD5" w:rsidP="005305EA">
            <w:pPr>
              <w:jc w:val="center"/>
              <w:rPr>
                <w:rFonts w:asciiTheme="majorBidi" w:eastAsia="Times New Roman" w:hAnsiTheme="majorBidi" w:cstheme="majorBidi"/>
                <w:b/>
                <w:bCs/>
                <w:sz w:val="20"/>
                <w:szCs w:val="20"/>
              </w:rPr>
            </w:pPr>
          </w:p>
        </w:tc>
        <w:tc>
          <w:tcPr>
            <w:tcW w:w="2497" w:type="dxa"/>
            <w:vMerge/>
            <w:vAlign w:val="center"/>
          </w:tcPr>
          <w:p w14:paraId="3BBB1420" w14:textId="77777777" w:rsidR="00976DD5" w:rsidRPr="00003F1B" w:rsidRDefault="00976DD5" w:rsidP="005305EA">
            <w:pPr>
              <w:jc w:val="center"/>
              <w:rPr>
                <w:rFonts w:asciiTheme="majorBidi" w:eastAsia="Times New Roman" w:hAnsiTheme="majorBidi" w:cstheme="majorBidi"/>
                <w:b/>
                <w:bCs/>
                <w:sz w:val="20"/>
                <w:szCs w:val="20"/>
              </w:rPr>
            </w:pPr>
          </w:p>
        </w:tc>
        <w:tc>
          <w:tcPr>
            <w:tcW w:w="2498" w:type="dxa"/>
            <w:vMerge/>
            <w:vAlign w:val="center"/>
          </w:tcPr>
          <w:p w14:paraId="12FFF245" w14:textId="77777777" w:rsidR="00976DD5" w:rsidRPr="00003F1B" w:rsidRDefault="00976DD5" w:rsidP="005305EA">
            <w:pPr>
              <w:jc w:val="center"/>
              <w:rPr>
                <w:rFonts w:asciiTheme="majorBidi" w:eastAsia="Times New Roman" w:hAnsiTheme="majorBidi" w:cstheme="majorBidi"/>
                <w:b/>
                <w:bCs/>
                <w:sz w:val="20"/>
                <w:szCs w:val="20"/>
              </w:rPr>
            </w:pPr>
          </w:p>
        </w:tc>
      </w:tr>
      <w:tr w:rsidR="005510A7" w:rsidRPr="00B93E8E" w14:paraId="38DA28BF" w14:textId="77777777" w:rsidTr="00AE6CAF">
        <w:trPr>
          <w:jc w:val="center"/>
        </w:trPr>
        <w:tc>
          <w:tcPr>
            <w:tcW w:w="1681" w:type="dxa"/>
            <w:vAlign w:val="center"/>
          </w:tcPr>
          <w:p w14:paraId="503BC065" w14:textId="77777777" w:rsidR="00976DD5" w:rsidRPr="00003F1B" w:rsidRDefault="00D86208" w:rsidP="005305EA">
            <w:pPr>
              <w:jc w:val="center"/>
              <w:rPr>
                <w:rFonts w:asciiTheme="majorBidi" w:eastAsia="Times New Roman" w:hAnsiTheme="majorBidi" w:cstheme="majorBidi"/>
                <w:sz w:val="20"/>
                <w:szCs w:val="20"/>
              </w:rPr>
            </w:pPr>
            <w:r w:rsidRPr="00003F1B">
              <w:rPr>
                <w:rFonts w:asciiTheme="majorBidi" w:eastAsia="Times New Roman" w:hAnsiTheme="majorBidi" w:cstheme="majorBidi"/>
                <w:sz w:val="20"/>
                <w:szCs w:val="20"/>
              </w:rPr>
              <w:t>P0</w:t>
            </w:r>
          </w:p>
        </w:tc>
        <w:tc>
          <w:tcPr>
            <w:tcW w:w="2503" w:type="dxa"/>
            <w:vAlign w:val="center"/>
          </w:tcPr>
          <w:p w14:paraId="1F50C7C6" w14:textId="77777777" w:rsidR="00976DD5" w:rsidRPr="00003F1B" w:rsidRDefault="00D86208" w:rsidP="005305EA">
            <w:pPr>
              <w:jc w:val="center"/>
              <w:rPr>
                <w:rFonts w:asciiTheme="majorBidi" w:eastAsia="Times New Roman" w:hAnsiTheme="majorBidi" w:cstheme="majorBidi"/>
                <w:sz w:val="20"/>
                <w:szCs w:val="20"/>
              </w:rPr>
            </w:pPr>
            <w:r w:rsidRPr="00003F1B">
              <w:rPr>
                <w:rFonts w:asciiTheme="majorBidi" w:eastAsia="Times New Roman" w:hAnsiTheme="majorBidi" w:cstheme="majorBidi"/>
                <w:sz w:val="20"/>
                <w:szCs w:val="20"/>
              </w:rPr>
              <w:t>94.3</w:t>
            </w:r>
            <w:r w:rsidR="00773120" w:rsidRPr="00003F1B">
              <w:rPr>
                <w:rFonts w:asciiTheme="majorBidi" w:eastAsia="Times New Roman" w:hAnsiTheme="majorBidi" w:cstheme="majorBidi"/>
                <w:sz w:val="20"/>
                <w:szCs w:val="20"/>
              </w:rPr>
              <w:t>± 2.96</w:t>
            </w:r>
          </w:p>
        </w:tc>
        <w:tc>
          <w:tcPr>
            <w:tcW w:w="2497" w:type="dxa"/>
            <w:vAlign w:val="center"/>
          </w:tcPr>
          <w:p w14:paraId="790CABAD" w14:textId="77777777" w:rsidR="00976DD5" w:rsidRPr="00003F1B" w:rsidRDefault="00D86208" w:rsidP="005305EA">
            <w:pPr>
              <w:jc w:val="center"/>
              <w:rPr>
                <w:rFonts w:asciiTheme="majorBidi" w:eastAsia="Times New Roman" w:hAnsiTheme="majorBidi" w:cstheme="majorBidi"/>
                <w:sz w:val="20"/>
                <w:szCs w:val="20"/>
              </w:rPr>
            </w:pPr>
            <w:r w:rsidRPr="00003F1B">
              <w:rPr>
                <w:rFonts w:asciiTheme="majorBidi" w:eastAsia="Times New Roman" w:hAnsiTheme="majorBidi" w:cstheme="majorBidi"/>
                <w:sz w:val="20"/>
                <w:szCs w:val="20"/>
              </w:rPr>
              <w:t>43.2</w:t>
            </w:r>
            <w:r w:rsidR="008A4147" w:rsidRPr="00003F1B">
              <w:rPr>
                <w:rFonts w:asciiTheme="majorBidi" w:eastAsia="Times New Roman" w:hAnsiTheme="majorBidi" w:cstheme="majorBidi"/>
                <w:sz w:val="20"/>
                <w:szCs w:val="20"/>
              </w:rPr>
              <w:t>± 1.36</w:t>
            </w:r>
          </w:p>
        </w:tc>
        <w:tc>
          <w:tcPr>
            <w:tcW w:w="2498" w:type="dxa"/>
            <w:vAlign w:val="center"/>
          </w:tcPr>
          <w:p w14:paraId="76230740" w14:textId="77777777" w:rsidR="00976DD5" w:rsidRPr="00003F1B" w:rsidRDefault="00D86208" w:rsidP="005305EA">
            <w:pPr>
              <w:jc w:val="center"/>
              <w:rPr>
                <w:rFonts w:asciiTheme="majorBidi" w:eastAsia="Times New Roman" w:hAnsiTheme="majorBidi" w:cstheme="majorBidi"/>
                <w:sz w:val="20"/>
                <w:szCs w:val="20"/>
              </w:rPr>
            </w:pPr>
            <w:r w:rsidRPr="00003F1B">
              <w:rPr>
                <w:rFonts w:asciiTheme="majorBidi" w:eastAsia="Times New Roman" w:hAnsiTheme="majorBidi" w:cstheme="majorBidi"/>
                <w:sz w:val="20"/>
                <w:szCs w:val="20"/>
              </w:rPr>
              <w:t>75.9</w:t>
            </w:r>
            <w:r w:rsidR="008A4147" w:rsidRPr="00003F1B">
              <w:rPr>
                <w:rFonts w:asciiTheme="majorBidi" w:eastAsia="Times New Roman" w:hAnsiTheme="majorBidi" w:cstheme="majorBidi"/>
                <w:sz w:val="20"/>
                <w:szCs w:val="20"/>
              </w:rPr>
              <w:t xml:space="preserve"> ± 2.48</w:t>
            </w:r>
          </w:p>
        </w:tc>
      </w:tr>
      <w:tr w:rsidR="005510A7" w:rsidRPr="00B93E8E" w14:paraId="57A1D5E7" w14:textId="77777777" w:rsidTr="00AE6CAF">
        <w:trPr>
          <w:jc w:val="center"/>
        </w:trPr>
        <w:tc>
          <w:tcPr>
            <w:tcW w:w="1681" w:type="dxa"/>
            <w:vAlign w:val="center"/>
          </w:tcPr>
          <w:p w14:paraId="245A0307" w14:textId="77777777" w:rsidR="00976DD5" w:rsidRPr="00003F1B" w:rsidRDefault="00D86208" w:rsidP="005305EA">
            <w:pPr>
              <w:jc w:val="center"/>
              <w:rPr>
                <w:rFonts w:asciiTheme="majorBidi" w:eastAsia="Times New Roman" w:hAnsiTheme="majorBidi" w:cstheme="majorBidi"/>
                <w:sz w:val="20"/>
                <w:szCs w:val="20"/>
              </w:rPr>
            </w:pPr>
            <w:r w:rsidRPr="00003F1B">
              <w:rPr>
                <w:rFonts w:asciiTheme="majorBidi" w:eastAsia="Times New Roman" w:hAnsiTheme="majorBidi" w:cstheme="majorBidi"/>
                <w:sz w:val="20"/>
                <w:szCs w:val="20"/>
              </w:rPr>
              <w:t>P1</w:t>
            </w:r>
          </w:p>
        </w:tc>
        <w:tc>
          <w:tcPr>
            <w:tcW w:w="2503" w:type="dxa"/>
            <w:vAlign w:val="center"/>
          </w:tcPr>
          <w:p w14:paraId="2C32DCA4" w14:textId="77777777" w:rsidR="00976DD5" w:rsidRPr="00003F1B" w:rsidRDefault="00D86208" w:rsidP="005305EA">
            <w:pPr>
              <w:jc w:val="center"/>
              <w:rPr>
                <w:rFonts w:asciiTheme="majorBidi" w:eastAsia="Times New Roman" w:hAnsiTheme="majorBidi" w:cstheme="majorBidi"/>
                <w:sz w:val="20"/>
                <w:szCs w:val="20"/>
              </w:rPr>
            </w:pPr>
            <w:r w:rsidRPr="00003F1B">
              <w:rPr>
                <w:rFonts w:asciiTheme="majorBidi" w:eastAsia="Times New Roman" w:hAnsiTheme="majorBidi" w:cstheme="majorBidi"/>
                <w:sz w:val="20"/>
                <w:szCs w:val="20"/>
              </w:rPr>
              <w:t>86.0</w:t>
            </w:r>
            <w:r w:rsidR="00773120" w:rsidRPr="00003F1B">
              <w:rPr>
                <w:rFonts w:asciiTheme="majorBidi" w:eastAsia="Times New Roman" w:hAnsiTheme="majorBidi" w:cstheme="majorBidi"/>
                <w:sz w:val="20"/>
                <w:szCs w:val="20"/>
              </w:rPr>
              <w:t xml:space="preserve"> ± 2.92</w:t>
            </w:r>
          </w:p>
        </w:tc>
        <w:tc>
          <w:tcPr>
            <w:tcW w:w="2497" w:type="dxa"/>
            <w:vAlign w:val="center"/>
          </w:tcPr>
          <w:p w14:paraId="364742CA" w14:textId="77777777" w:rsidR="00976DD5" w:rsidRPr="00003F1B" w:rsidRDefault="00D86208" w:rsidP="005305EA">
            <w:pPr>
              <w:jc w:val="center"/>
              <w:rPr>
                <w:rFonts w:asciiTheme="majorBidi" w:eastAsia="Times New Roman" w:hAnsiTheme="majorBidi" w:cstheme="majorBidi"/>
                <w:sz w:val="20"/>
                <w:szCs w:val="20"/>
              </w:rPr>
            </w:pPr>
            <w:r w:rsidRPr="00003F1B">
              <w:rPr>
                <w:rFonts w:asciiTheme="majorBidi" w:eastAsia="Times New Roman" w:hAnsiTheme="majorBidi" w:cstheme="majorBidi"/>
                <w:sz w:val="20"/>
                <w:szCs w:val="20"/>
              </w:rPr>
              <w:t>43.6</w:t>
            </w:r>
            <w:r w:rsidR="008A4147" w:rsidRPr="00003F1B">
              <w:rPr>
                <w:rFonts w:asciiTheme="majorBidi" w:eastAsia="Times New Roman" w:hAnsiTheme="majorBidi" w:cstheme="majorBidi"/>
                <w:sz w:val="20"/>
                <w:szCs w:val="20"/>
              </w:rPr>
              <w:t>± 0.13</w:t>
            </w:r>
          </w:p>
        </w:tc>
        <w:tc>
          <w:tcPr>
            <w:tcW w:w="2498" w:type="dxa"/>
            <w:vAlign w:val="center"/>
          </w:tcPr>
          <w:p w14:paraId="66DA1699" w14:textId="77777777" w:rsidR="00976DD5" w:rsidRPr="00003F1B" w:rsidRDefault="00D86208" w:rsidP="005305EA">
            <w:pPr>
              <w:jc w:val="center"/>
              <w:rPr>
                <w:rFonts w:asciiTheme="majorBidi" w:eastAsia="Times New Roman" w:hAnsiTheme="majorBidi" w:cstheme="majorBidi"/>
                <w:sz w:val="20"/>
                <w:szCs w:val="20"/>
              </w:rPr>
            </w:pPr>
            <w:r w:rsidRPr="00003F1B">
              <w:rPr>
                <w:rFonts w:asciiTheme="majorBidi" w:eastAsia="Times New Roman" w:hAnsiTheme="majorBidi" w:cstheme="majorBidi"/>
                <w:sz w:val="20"/>
                <w:szCs w:val="20"/>
              </w:rPr>
              <w:t>74.7</w:t>
            </w:r>
            <w:r w:rsidR="008A4147" w:rsidRPr="00003F1B">
              <w:rPr>
                <w:rFonts w:asciiTheme="majorBidi" w:eastAsia="Times New Roman" w:hAnsiTheme="majorBidi" w:cstheme="majorBidi"/>
                <w:sz w:val="20"/>
                <w:szCs w:val="20"/>
              </w:rPr>
              <w:t>± 0.62</w:t>
            </w:r>
          </w:p>
        </w:tc>
      </w:tr>
      <w:tr w:rsidR="005510A7" w:rsidRPr="00B93E8E" w14:paraId="0CAAF34D" w14:textId="77777777" w:rsidTr="00AE6CAF">
        <w:trPr>
          <w:jc w:val="center"/>
        </w:trPr>
        <w:tc>
          <w:tcPr>
            <w:tcW w:w="1681" w:type="dxa"/>
            <w:vAlign w:val="center"/>
          </w:tcPr>
          <w:p w14:paraId="7697F574" w14:textId="77777777" w:rsidR="00976DD5" w:rsidRPr="00003F1B" w:rsidRDefault="00D86208" w:rsidP="005305EA">
            <w:pPr>
              <w:jc w:val="center"/>
              <w:rPr>
                <w:rFonts w:asciiTheme="majorBidi" w:eastAsia="Times New Roman" w:hAnsiTheme="majorBidi" w:cstheme="majorBidi"/>
                <w:sz w:val="20"/>
                <w:szCs w:val="20"/>
              </w:rPr>
            </w:pPr>
            <w:r w:rsidRPr="00003F1B">
              <w:rPr>
                <w:rFonts w:asciiTheme="majorBidi" w:eastAsia="Times New Roman" w:hAnsiTheme="majorBidi" w:cstheme="majorBidi"/>
                <w:sz w:val="20"/>
                <w:szCs w:val="20"/>
              </w:rPr>
              <w:t>P2</w:t>
            </w:r>
          </w:p>
        </w:tc>
        <w:tc>
          <w:tcPr>
            <w:tcW w:w="2503" w:type="dxa"/>
            <w:vAlign w:val="center"/>
          </w:tcPr>
          <w:p w14:paraId="3EB04A9E" w14:textId="77777777" w:rsidR="00976DD5" w:rsidRPr="00003F1B" w:rsidRDefault="00D86208" w:rsidP="005305EA">
            <w:pPr>
              <w:jc w:val="center"/>
              <w:rPr>
                <w:rFonts w:asciiTheme="majorBidi" w:eastAsia="Times New Roman" w:hAnsiTheme="majorBidi" w:cstheme="majorBidi"/>
                <w:sz w:val="20"/>
                <w:szCs w:val="20"/>
              </w:rPr>
            </w:pPr>
            <w:r w:rsidRPr="00003F1B">
              <w:rPr>
                <w:rFonts w:asciiTheme="majorBidi" w:eastAsia="Times New Roman" w:hAnsiTheme="majorBidi" w:cstheme="majorBidi"/>
                <w:sz w:val="20"/>
                <w:szCs w:val="20"/>
              </w:rPr>
              <w:t>85.6</w:t>
            </w:r>
            <w:r w:rsidR="00773120" w:rsidRPr="00003F1B">
              <w:rPr>
                <w:rFonts w:asciiTheme="majorBidi" w:eastAsia="Times New Roman" w:hAnsiTheme="majorBidi" w:cstheme="majorBidi"/>
                <w:sz w:val="20"/>
                <w:szCs w:val="20"/>
              </w:rPr>
              <w:t xml:space="preserve"> ± 3.05</w:t>
            </w:r>
          </w:p>
        </w:tc>
        <w:tc>
          <w:tcPr>
            <w:tcW w:w="2497" w:type="dxa"/>
            <w:vAlign w:val="center"/>
          </w:tcPr>
          <w:p w14:paraId="0C2B6366" w14:textId="77777777" w:rsidR="00976DD5" w:rsidRPr="00003F1B" w:rsidRDefault="00D86208" w:rsidP="005305EA">
            <w:pPr>
              <w:jc w:val="center"/>
              <w:rPr>
                <w:rFonts w:asciiTheme="majorBidi" w:eastAsia="Times New Roman" w:hAnsiTheme="majorBidi" w:cstheme="majorBidi"/>
                <w:sz w:val="20"/>
                <w:szCs w:val="20"/>
              </w:rPr>
            </w:pPr>
            <w:r w:rsidRPr="00003F1B">
              <w:rPr>
                <w:rFonts w:asciiTheme="majorBidi" w:eastAsia="Times New Roman" w:hAnsiTheme="majorBidi" w:cstheme="majorBidi"/>
                <w:sz w:val="20"/>
                <w:szCs w:val="20"/>
              </w:rPr>
              <w:t>42.8</w:t>
            </w:r>
            <w:r w:rsidR="008A4147" w:rsidRPr="00003F1B">
              <w:rPr>
                <w:rFonts w:asciiTheme="majorBidi" w:eastAsia="Times New Roman" w:hAnsiTheme="majorBidi" w:cstheme="majorBidi"/>
                <w:sz w:val="20"/>
                <w:szCs w:val="20"/>
              </w:rPr>
              <w:t>± 0.58</w:t>
            </w:r>
          </w:p>
        </w:tc>
        <w:tc>
          <w:tcPr>
            <w:tcW w:w="2498" w:type="dxa"/>
            <w:vAlign w:val="center"/>
          </w:tcPr>
          <w:p w14:paraId="7790E4EB" w14:textId="77777777" w:rsidR="00976DD5" w:rsidRPr="00003F1B" w:rsidRDefault="00D86208" w:rsidP="005305EA">
            <w:pPr>
              <w:jc w:val="center"/>
              <w:rPr>
                <w:rFonts w:asciiTheme="majorBidi" w:eastAsia="Times New Roman" w:hAnsiTheme="majorBidi" w:cstheme="majorBidi"/>
                <w:sz w:val="20"/>
                <w:szCs w:val="20"/>
              </w:rPr>
            </w:pPr>
            <w:r w:rsidRPr="00003F1B">
              <w:rPr>
                <w:rFonts w:asciiTheme="majorBidi" w:eastAsia="Times New Roman" w:hAnsiTheme="majorBidi" w:cstheme="majorBidi"/>
                <w:sz w:val="20"/>
                <w:szCs w:val="20"/>
              </w:rPr>
              <w:t>73.0</w:t>
            </w:r>
            <w:r w:rsidR="008A4147" w:rsidRPr="00003F1B">
              <w:rPr>
                <w:rFonts w:asciiTheme="majorBidi" w:eastAsia="Times New Roman" w:hAnsiTheme="majorBidi" w:cstheme="majorBidi"/>
                <w:sz w:val="20"/>
                <w:szCs w:val="20"/>
              </w:rPr>
              <w:t>± 0.47±</w:t>
            </w:r>
          </w:p>
        </w:tc>
      </w:tr>
    </w:tbl>
    <w:p w14:paraId="1544820E" w14:textId="36F4A2FA" w:rsidR="0054747F" w:rsidRPr="00523417" w:rsidRDefault="009B6E43" w:rsidP="005305EA">
      <w:pPr>
        <w:numPr>
          <w:ilvl w:val="0"/>
          <w:numId w:val="2"/>
        </w:numPr>
        <w:spacing w:after="0" w:line="240" w:lineRule="auto"/>
        <w:ind w:left="360"/>
        <w:jc w:val="both"/>
        <w:rPr>
          <w:rFonts w:asciiTheme="majorBidi" w:eastAsia="Times New Roman" w:hAnsiTheme="majorBidi" w:cstheme="majorBidi"/>
          <w:sz w:val="26"/>
          <w:szCs w:val="26"/>
        </w:rPr>
      </w:pPr>
      <w:r>
        <w:rPr>
          <w:rFonts w:asciiTheme="majorBidi" w:eastAsia="Times New Roman" w:hAnsiTheme="majorBidi" w:cstheme="majorBidi"/>
        </w:rPr>
        <w:t>No</w:t>
      </w:r>
      <w:r w:rsidR="00D86208" w:rsidRPr="00523417">
        <w:rPr>
          <w:rFonts w:asciiTheme="majorBidi" w:eastAsia="Times New Roman" w:hAnsiTheme="majorBidi" w:cstheme="majorBidi"/>
        </w:rPr>
        <w:t xml:space="preserve"> significant differences between the </w:t>
      </w:r>
      <w:r>
        <w:rPr>
          <w:rFonts w:asciiTheme="majorBidi" w:eastAsia="Times New Roman" w:hAnsiTheme="majorBidi" w:cstheme="majorBidi"/>
        </w:rPr>
        <w:t>the means</w:t>
      </w:r>
      <w:r w:rsidR="00D86208" w:rsidRPr="00523417">
        <w:rPr>
          <w:rFonts w:asciiTheme="majorBidi" w:eastAsia="Times New Roman" w:hAnsiTheme="majorBidi" w:cstheme="majorBidi"/>
        </w:rPr>
        <w:t xml:space="preserve"> at the probability level (p≤0.05).  </w:t>
      </w:r>
    </w:p>
    <w:p w14:paraId="003E0598" w14:textId="77777777" w:rsidR="0054747F" w:rsidRPr="00523417" w:rsidRDefault="00D86208" w:rsidP="005305EA">
      <w:pPr>
        <w:numPr>
          <w:ilvl w:val="0"/>
          <w:numId w:val="2"/>
        </w:numPr>
        <w:spacing w:after="0" w:line="240" w:lineRule="auto"/>
        <w:ind w:left="360"/>
        <w:jc w:val="both"/>
        <w:rPr>
          <w:rFonts w:asciiTheme="majorBidi" w:eastAsia="Times New Roman" w:hAnsiTheme="majorBidi" w:cstheme="majorBidi"/>
        </w:rPr>
      </w:pPr>
      <w:r w:rsidRPr="00523417">
        <w:rPr>
          <w:rFonts w:asciiTheme="majorBidi" w:eastAsia="Times New Roman" w:hAnsiTheme="majorBidi" w:cstheme="majorBidi"/>
        </w:rPr>
        <w:t>(P0): No injection. (P1): Injection with 50 µl of local chicken blood plasma/egg. (P2): Injection with 100 µl of local chicken blood plasma/egg.</w:t>
      </w:r>
    </w:p>
    <w:p w14:paraId="666935AA" w14:textId="77777777" w:rsidR="00DA36FE" w:rsidRPr="00523417" w:rsidRDefault="00DA36FE" w:rsidP="005305EA">
      <w:pPr>
        <w:spacing w:after="0" w:line="240" w:lineRule="auto"/>
        <w:jc w:val="both"/>
        <w:rPr>
          <w:rFonts w:asciiTheme="majorBidi" w:eastAsia="Times New Roman" w:hAnsiTheme="majorBidi" w:cstheme="majorBidi"/>
          <w:b/>
          <w:bCs/>
          <w:sz w:val="24"/>
          <w:szCs w:val="24"/>
        </w:rPr>
      </w:pPr>
    </w:p>
    <w:p w14:paraId="6D3CA35B" w14:textId="10C44C0F" w:rsidR="00FD504C" w:rsidRPr="00523417" w:rsidRDefault="00D86208" w:rsidP="002C3FBD">
      <w:pPr>
        <w:spacing w:after="0" w:line="240" w:lineRule="auto"/>
        <w:ind w:left="993" w:hanging="993"/>
        <w:jc w:val="both"/>
        <w:rPr>
          <w:rFonts w:asciiTheme="majorBidi" w:hAnsiTheme="majorBidi" w:cstheme="majorBidi"/>
          <w:sz w:val="24"/>
          <w:szCs w:val="24"/>
        </w:rPr>
      </w:pPr>
      <w:r w:rsidRPr="00523417">
        <w:rPr>
          <w:rFonts w:asciiTheme="majorBidi" w:eastAsia="Times New Roman" w:hAnsiTheme="majorBidi" w:cstheme="majorBidi"/>
          <w:b/>
          <w:bCs/>
          <w:sz w:val="24"/>
          <w:szCs w:val="24"/>
        </w:rPr>
        <w:t xml:space="preserve">Table 2: </w:t>
      </w:r>
      <w:r w:rsidR="00167BFB" w:rsidRPr="00523417">
        <w:rPr>
          <w:rFonts w:asciiTheme="majorBidi" w:hAnsiTheme="majorBidi" w:cstheme="majorBidi"/>
          <w:sz w:val="24"/>
          <w:szCs w:val="24"/>
        </w:rPr>
        <w:t xml:space="preserve">Effect of in-ovo injection of blood plasma from Iraqi local chicken on immune parameters </w:t>
      </w:r>
      <w:r w:rsidR="009B6E43">
        <w:rPr>
          <w:rFonts w:asciiTheme="majorBidi" w:eastAsia="Times New Roman" w:hAnsiTheme="majorBidi" w:cstheme="majorBidi"/>
          <w:sz w:val="24"/>
          <w:szCs w:val="24"/>
        </w:rPr>
        <w:t>and</w:t>
      </w:r>
      <w:r w:rsidR="009B6E43" w:rsidRPr="00523417">
        <w:rPr>
          <w:rFonts w:asciiTheme="majorBidi" w:eastAsia="Times New Roman" w:hAnsiTheme="majorBidi" w:cstheme="majorBidi"/>
          <w:sz w:val="24"/>
          <w:szCs w:val="24"/>
        </w:rPr>
        <w:t xml:space="preserve"> </w:t>
      </w:r>
      <w:r w:rsidRPr="00523417">
        <w:rPr>
          <w:rFonts w:asciiTheme="majorBidi" w:eastAsia="Times New Roman" w:hAnsiTheme="majorBidi" w:cstheme="majorBidi"/>
          <w:sz w:val="24"/>
          <w:szCs w:val="24"/>
        </w:rPr>
        <w:t>some physiological blood characteristics of hatched chicks.</w:t>
      </w:r>
    </w:p>
    <w:tbl>
      <w:tblPr>
        <w:tblStyle w:val="TableGrid"/>
        <w:tblW w:w="0" w:type="auto"/>
        <w:tblInd w:w="108" w:type="dxa"/>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4A0" w:firstRow="1" w:lastRow="0" w:firstColumn="1" w:lastColumn="0" w:noHBand="0" w:noVBand="1"/>
      </w:tblPr>
      <w:tblGrid>
        <w:gridCol w:w="2219"/>
        <w:gridCol w:w="2319"/>
        <w:gridCol w:w="2321"/>
        <w:gridCol w:w="2320"/>
      </w:tblGrid>
      <w:tr w:rsidR="005510A7" w:rsidRPr="00B93E8E" w14:paraId="072F3646" w14:textId="77777777" w:rsidTr="00AE6CAF">
        <w:tc>
          <w:tcPr>
            <w:tcW w:w="2229" w:type="dxa"/>
            <w:vAlign w:val="center"/>
          </w:tcPr>
          <w:p w14:paraId="4A53D82A" w14:textId="77777777" w:rsidR="004E2153" w:rsidRPr="00003F1B" w:rsidRDefault="00D86208" w:rsidP="005305EA">
            <w:pPr>
              <w:jc w:val="center"/>
              <w:rPr>
                <w:rFonts w:asciiTheme="majorBidi" w:eastAsia="Times New Roman" w:hAnsiTheme="majorBidi" w:cstheme="majorBidi"/>
                <w:b/>
                <w:bCs/>
                <w:sz w:val="20"/>
                <w:szCs w:val="20"/>
              </w:rPr>
            </w:pPr>
            <w:r w:rsidRPr="00003F1B">
              <w:rPr>
                <w:rFonts w:asciiTheme="majorBidi" w:eastAsia="Times New Roman" w:hAnsiTheme="majorBidi" w:cstheme="majorBidi"/>
                <w:b/>
                <w:bCs/>
                <w:sz w:val="20"/>
                <w:szCs w:val="20"/>
              </w:rPr>
              <w:t>Treatment</w:t>
            </w:r>
          </w:p>
        </w:tc>
        <w:tc>
          <w:tcPr>
            <w:tcW w:w="2337" w:type="dxa"/>
            <w:vMerge w:val="restart"/>
            <w:vAlign w:val="center"/>
          </w:tcPr>
          <w:p w14:paraId="0D9891B6" w14:textId="77777777" w:rsidR="004E2153" w:rsidRPr="00003F1B" w:rsidRDefault="00D86208" w:rsidP="005305EA">
            <w:pPr>
              <w:jc w:val="center"/>
              <w:rPr>
                <w:rFonts w:asciiTheme="majorBidi" w:eastAsia="Times New Roman" w:hAnsiTheme="majorBidi" w:cstheme="majorBidi"/>
                <w:b/>
                <w:bCs/>
                <w:sz w:val="20"/>
                <w:szCs w:val="20"/>
              </w:rPr>
            </w:pPr>
            <w:r w:rsidRPr="00003F1B">
              <w:rPr>
                <w:rFonts w:asciiTheme="majorBidi" w:eastAsia="Times New Roman" w:hAnsiTheme="majorBidi" w:cstheme="majorBidi"/>
                <w:b/>
                <w:bCs/>
                <w:sz w:val="20"/>
                <w:szCs w:val="20"/>
              </w:rPr>
              <w:t>P0</w:t>
            </w:r>
          </w:p>
        </w:tc>
        <w:tc>
          <w:tcPr>
            <w:tcW w:w="2338" w:type="dxa"/>
            <w:vMerge w:val="restart"/>
            <w:vAlign w:val="center"/>
          </w:tcPr>
          <w:p w14:paraId="311AAD6A" w14:textId="77777777" w:rsidR="004E2153" w:rsidRPr="00003F1B" w:rsidRDefault="00D86208" w:rsidP="005305EA">
            <w:pPr>
              <w:jc w:val="center"/>
              <w:rPr>
                <w:rFonts w:asciiTheme="majorBidi" w:eastAsia="Times New Roman" w:hAnsiTheme="majorBidi" w:cstheme="majorBidi"/>
                <w:b/>
                <w:bCs/>
                <w:sz w:val="20"/>
                <w:szCs w:val="20"/>
              </w:rPr>
            </w:pPr>
            <w:r w:rsidRPr="00003F1B">
              <w:rPr>
                <w:rFonts w:asciiTheme="majorBidi" w:eastAsia="Times New Roman" w:hAnsiTheme="majorBidi" w:cstheme="majorBidi"/>
                <w:b/>
                <w:bCs/>
                <w:sz w:val="20"/>
                <w:szCs w:val="20"/>
              </w:rPr>
              <w:t>P1</w:t>
            </w:r>
          </w:p>
        </w:tc>
        <w:tc>
          <w:tcPr>
            <w:tcW w:w="2338" w:type="dxa"/>
            <w:vMerge w:val="restart"/>
            <w:vAlign w:val="center"/>
          </w:tcPr>
          <w:p w14:paraId="677B7B1F" w14:textId="77777777" w:rsidR="004E2153" w:rsidRPr="00003F1B" w:rsidRDefault="00D86208" w:rsidP="005305EA">
            <w:pPr>
              <w:jc w:val="center"/>
              <w:rPr>
                <w:rFonts w:asciiTheme="majorBidi" w:eastAsia="Times New Roman" w:hAnsiTheme="majorBidi" w:cstheme="majorBidi"/>
                <w:b/>
                <w:bCs/>
                <w:sz w:val="20"/>
                <w:szCs w:val="20"/>
              </w:rPr>
            </w:pPr>
            <w:r w:rsidRPr="00003F1B">
              <w:rPr>
                <w:rFonts w:asciiTheme="majorBidi" w:eastAsia="Times New Roman" w:hAnsiTheme="majorBidi" w:cstheme="majorBidi"/>
                <w:b/>
                <w:bCs/>
                <w:sz w:val="20"/>
                <w:szCs w:val="20"/>
              </w:rPr>
              <w:t>P2</w:t>
            </w:r>
          </w:p>
        </w:tc>
      </w:tr>
      <w:tr w:rsidR="005510A7" w:rsidRPr="00B93E8E" w14:paraId="6D1B37E0" w14:textId="77777777" w:rsidTr="00AE6CAF">
        <w:tc>
          <w:tcPr>
            <w:tcW w:w="2229" w:type="dxa"/>
            <w:vAlign w:val="center"/>
          </w:tcPr>
          <w:p w14:paraId="3941BF05" w14:textId="77777777" w:rsidR="004E2153" w:rsidRPr="00003F1B" w:rsidRDefault="00D86208" w:rsidP="005305EA">
            <w:pPr>
              <w:jc w:val="center"/>
              <w:rPr>
                <w:rFonts w:asciiTheme="majorBidi" w:eastAsia="Times New Roman" w:hAnsiTheme="majorBidi" w:cstheme="majorBidi"/>
                <w:b/>
                <w:bCs/>
                <w:sz w:val="20"/>
                <w:szCs w:val="20"/>
              </w:rPr>
            </w:pPr>
            <w:r w:rsidRPr="00003F1B">
              <w:rPr>
                <w:rFonts w:asciiTheme="majorBidi" w:eastAsia="Times New Roman" w:hAnsiTheme="majorBidi" w:cstheme="majorBidi"/>
                <w:b/>
                <w:bCs/>
                <w:sz w:val="20"/>
                <w:szCs w:val="20"/>
                <w:lang w:bidi="ar-IQ"/>
              </w:rPr>
              <w:t>Traits</w:t>
            </w:r>
          </w:p>
        </w:tc>
        <w:tc>
          <w:tcPr>
            <w:tcW w:w="2337" w:type="dxa"/>
            <w:vMerge/>
            <w:vAlign w:val="center"/>
          </w:tcPr>
          <w:p w14:paraId="2A4A075F" w14:textId="77777777" w:rsidR="004E2153" w:rsidRPr="00003F1B" w:rsidRDefault="004E2153" w:rsidP="005305EA">
            <w:pPr>
              <w:jc w:val="center"/>
              <w:rPr>
                <w:rFonts w:asciiTheme="majorBidi" w:eastAsia="Times New Roman" w:hAnsiTheme="majorBidi" w:cstheme="majorBidi"/>
                <w:sz w:val="20"/>
                <w:szCs w:val="20"/>
              </w:rPr>
            </w:pPr>
          </w:p>
        </w:tc>
        <w:tc>
          <w:tcPr>
            <w:tcW w:w="2338" w:type="dxa"/>
            <w:vMerge/>
            <w:vAlign w:val="center"/>
          </w:tcPr>
          <w:p w14:paraId="75099835" w14:textId="77777777" w:rsidR="004E2153" w:rsidRPr="00003F1B" w:rsidRDefault="004E2153" w:rsidP="005305EA">
            <w:pPr>
              <w:jc w:val="center"/>
              <w:rPr>
                <w:rFonts w:asciiTheme="majorBidi" w:eastAsia="Times New Roman" w:hAnsiTheme="majorBidi" w:cstheme="majorBidi"/>
                <w:sz w:val="20"/>
                <w:szCs w:val="20"/>
              </w:rPr>
            </w:pPr>
          </w:p>
        </w:tc>
        <w:tc>
          <w:tcPr>
            <w:tcW w:w="2338" w:type="dxa"/>
            <w:vMerge/>
            <w:vAlign w:val="center"/>
          </w:tcPr>
          <w:p w14:paraId="0C211B26" w14:textId="77777777" w:rsidR="004E2153" w:rsidRPr="00003F1B" w:rsidRDefault="004E2153" w:rsidP="005305EA">
            <w:pPr>
              <w:jc w:val="center"/>
              <w:rPr>
                <w:rFonts w:asciiTheme="majorBidi" w:eastAsia="Times New Roman" w:hAnsiTheme="majorBidi" w:cstheme="majorBidi"/>
                <w:sz w:val="20"/>
                <w:szCs w:val="20"/>
              </w:rPr>
            </w:pPr>
          </w:p>
        </w:tc>
      </w:tr>
      <w:tr w:rsidR="005510A7" w:rsidRPr="00B93E8E" w14:paraId="44A56793" w14:textId="77777777" w:rsidTr="00AE6CAF">
        <w:tc>
          <w:tcPr>
            <w:tcW w:w="2229" w:type="dxa"/>
            <w:vAlign w:val="center"/>
          </w:tcPr>
          <w:p w14:paraId="483B799F" w14:textId="77777777" w:rsidR="004E2153" w:rsidRPr="00003F1B" w:rsidRDefault="00D86208" w:rsidP="005305EA">
            <w:pPr>
              <w:jc w:val="center"/>
              <w:rPr>
                <w:rFonts w:asciiTheme="majorBidi" w:eastAsia="Times New Roman" w:hAnsiTheme="majorBidi" w:cstheme="majorBidi"/>
                <w:sz w:val="20"/>
                <w:szCs w:val="20"/>
              </w:rPr>
            </w:pPr>
            <w:r w:rsidRPr="00003F1B">
              <w:rPr>
                <w:rFonts w:asciiTheme="majorBidi" w:eastAsia="Times New Roman" w:hAnsiTheme="majorBidi" w:cstheme="majorBidi"/>
                <w:sz w:val="20"/>
                <w:szCs w:val="20"/>
              </w:rPr>
              <w:t>Erythrocytes *10</w:t>
            </w:r>
            <w:r w:rsidRPr="00003F1B">
              <w:rPr>
                <w:rFonts w:asciiTheme="majorBidi" w:eastAsia="Times New Roman" w:hAnsiTheme="majorBidi" w:cstheme="majorBidi"/>
                <w:sz w:val="20"/>
                <w:szCs w:val="20"/>
                <w:vertAlign w:val="superscript"/>
              </w:rPr>
              <w:t>6</w:t>
            </w:r>
            <w:r w:rsidRPr="00003F1B">
              <w:rPr>
                <w:rFonts w:asciiTheme="majorBidi" w:eastAsia="Times New Roman" w:hAnsiTheme="majorBidi" w:cstheme="majorBidi"/>
                <w:sz w:val="20"/>
                <w:szCs w:val="20"/>
              </w:rPr>
              <w:t>/µl</w:t>
            </w:r>
          </w:p>
        </w:tc>
        <w:tc>
          <w:tcPr>
            <w:tcW w:w="2337" w:type="dxa"/>
            <w:vAlign w:val="center"/>
          </w:tcPr>
          <w:p w14:paraId="2CB59C4F" w14:textId="77777777" w:rsidR="004E2153" w:rsidRPr="00003F1B" w:rsidRDefault="00D86208" w:rsidP="005305EA">
            <w:pPr>
              <w:jc w:val="center"/>
              <w:rPr>
                <w:rFonts w:asciiTheme="majorBidi" w:eastAsia="Times New Roman" w:hAnsiTheme="majorBidi" w:cstheme="majorBidi"/>
                <w:sz w:val="20"/>
                <w:szCs w:val="20"/>
              </w:rPr>
            </w:pPr>
            <w:r w:rsidRPr="00003F1B">
              <w:rPr>
                <w:rFonts w:asciiTheme="majorBidi" w:eastAsia="Times New Roman" w:hAnsiTheme="majorBidi" w:cstheme="majorBidi"/>
                <w:sz w:val="20"/>
                <w:szCs w:val="20"/>
              </w:rPr>
              <w:t>1.18</w:t>
            </w:r>
            <w:r w:rsidR="008A4147" w:rsidRPr="00003F1B">
              <w:rPr>
                <w:rFonts w:asciiTheme="majorBidi" w:eastAsia="Times New Roman" w:hAnsiTheme="majorBidi" w:cstheme="majorBidi"/>
                <w:sz w:val="20"/>
                <w:szCs w:val="20"/>
              </w:rPr>
              <w:t xml:space="preserve"> ±</w:t>
            </w:r>
            <w:r w:rsidR="008A4147" w:rsidRPr="00003F1B">
              <w:rPr>
                <w:rFonts w:asciiTheme="majorBidi" w:hAnsiTheme="majorBidi" w:cstheme="majorBidi"/>
                <w:sz w:val="20"/>
                <w:szCs w:val="20"/>
              </w:rPr>
              <w:t xml:space="preserve">0.10 </w:t>
            </w:r>
            <w:r w:rsidRPr="00003F1B">
              <w:rPr>
                <w:rFonts w:asciiTheme="majorBidi" w:eastAsia="Times New Roman" w:hAnsiTheme="majorBidi" w:cstheme="majorBidi"/>
                <w:sz w:val="20"/>
                <w:szCs w:val="20"/>
              </w:rPr>
              <w:t>b</w:t>
            </w:r>
          </w:p>
        </w:tc>
        <w:tc>
          <w:tcPr>
            <w:tcW w:w="2338" w:type="dxa"/>
            <w:vAlign w:val="center"/>
          </w:tcPr>
          <w:p w14:paraId="4E3A4A7B" w14:textId="77777777" w:rsidR="004E2153" w:rsidRPr="00003F1B" w:rsidRDefault="00D86208" w:rsidP="005305EA">
            <w:pPr>
              <w:jc w:val="center"/>
              <w:rPr>
                <w:rFonts w:asciiTheme="majorBidi" w:eastAsia="Times New Roman" w:hAnsiTheme="majorBidi" w:cstheme="majorBidi"/>
                <w:sz w:val="20"/>
                <w:szCs w:val="20"/>
              </w:rPr>
            </w:pPr>
            <w:r w:rsidRPr="00003F1B">
              <w:rPr>
                <w:rFonts w:asciiTheme="majorBidi" w:eastAsia="Times New Roman" w:hAnsiTheme="majorBidi" w:cstheme="majorBidi"/>
                <w:sz w:val="20"/>
                <w:szCs w:val="20"/>
              </w:rPr>
              <w:t>1.30</w:t>
            </w:r>
            <w:r w:rsidR="008A4147" w:rsidRPr="00003F1B">
              <w:rPr>
                <w:rFonts w:asciiTheme="majorBidi" w:eastAsia="Times New Roman" w:hAnsiTheme="majorBidi" w:cstheme="majorBidi"/>
                <w:sz w:val="20"/>
                <w:szCs w:val="20"/>
              </w:rPr>
              <w:t>± 0.06</w:t>
            </w:r>
            <w:r w:rsidRPr="00003F1B">
              <w:rPr>
                <w:rFonts w:asciiTheme="majorBidi" w:eastAsia="Times New Roman" w:hAnsiTheme="majorBidi" w:cstheme="majorBidi"/>
                <w:sz w:val="20"/>
                <w:szCs w:val="20"/>
              </w:rPr>
              <w:t xml:space="preserve"> b</w:t>
            </w:r>
          </w:p>
        </w:tc>
        <w:tc>
          <w:tcPr>
            <w:tcW w:w="2338" w:type="dxa"/>
            <w:vAlign w:val="center"/>
          </w:tcPr>
          <w:p w14:paraId="2D482AF9" w14:textId="77777777" w:rsidR="004E2153" w:rsidRPr="00003F1B" w:rsidRDefault="00D86208" w:rsidP="005305EA">
            <w:pPr>
              <w:jc w:val="center"/>
              <w:rPr>
                <w:rFonts w:asciiTheme="majorBidi" w:eastAsia="Times New Roman" w:hAnsiTheme="majorBidi" w:cstheme="majorBidi"/>
                <w:sz w:val="20"/>
                <w:szCs w:val="20"/>
              </w:rPr>
            </w:pPr>
            <w:r w:rsidRPr="00003F1B">
              <w:rPr>
                <w:rFonts w:asciiTheme="majorBidi" w:eastAsia="Times New Roman" w:hAnsiTheme="majorBidi" w:cstheme="majorBidi"/>
                <w:sz w:val="20"/>
                <w:szCs w:val="20"/>
              </w:rPr>
              <w:t xml:space="preserve">1.76 </w:t>
            </w:r>
            <w:r w:rsidR="008A4147" w:rsidRPr="00003F1B">
              <w:rPr>
                <w:rFonts w:asciiTheme="majorBidi" w:eastAsia="Times New Roman" w:hAnsiTheme="majorBidi" w:cstheme="majorBidi"/>
                <w:sz w:val="20"/>
                <w:szCs w:val="20"/>
              </w:rPr>
              <w:t xml:space="preserve">± 0.13 </w:t>
            </w:r>
            <w:r w:rsidRPr="00003F1B">
              <w:rPr>
                <w:rFonts w:asciiTheme="majorBidi" w:eastAsia="Times New Roman" w:hAnsiTheme="majorBidi" w:cstheme="majorBidi"/>
                <w:sz w:val="20"/>
                <w:szCs w:val="20"/>
              </w:rPr>
              <w:t>a</w:t>
            </w:r>
          </w:p>
        </w:tc>
      </w:tr>
      <w:tr w:rsidR="005510A7" w:rsidRPr="00B93E8E" w14:paraId="7C86A755" w14:textId="77777777" w:rsidTr="00AE6CAF">
        <w:tc>
          <w:tcPr>
            <w:tcW w:w="2229" w:type="dxa"/>
            <w:vAlign w:val="center"/>
          </w:tcPr>
          <w:p w14:paraId="1883596E" w14:textId="77777777" w:rsidR="004E2153" w:rsidRPr="00003F1B" w:rsidRDefault="00D86208" w:rsidP="005305EA">
            <w:pPr>
              <w:jc w:val="center"/>
              <w:rPr>
                <w:rFonts w:asciiTheme="majorBidi" w:eastAsia="Times New Roman" w:hAnsiTheme="majorBidi" w:cstheme="majorBidi"/>
                <w:sz w:val="20"/>
                <w:szCs w:val="20"/>
              </w:rPr>
            </w:pPr>
            <w:r w:rsidRPr="00003F1B">
              <w:rPr>
                <w:rFonts w:asciiTheme="majorBidi" w:eastAsia="Times New Roman" w:hAnsiTheme="majorBidi" w:cstheme="majorBidi"/>
                <w:sz w:val="20"/>
                <w:szCs w:val="20"/>
              </w:rPr>
              <w:t>Leukocytes *10</w:t>
            </w:r>
            <w:r w:rsidRPr="00003F1B">
              <w:rPr>
                <w:rFonts w:asciiTheme="majorBidi" w:eastAsia="Times New Roman" w:hAnsiTheme="majorBidi" w:cstheme="majorBidi"/>
                <w:sz w:val="20"/>
                <w:szCs w:val="20"/>
                <w:vertAlign w:val="superscript"/>
              </w:rPr>
              <w:t xml:space="preserve">3 </w:t>
            </w:r>
            <w:r w:rsidRPr="00003F1B">
              <w:rPr>
                <w:rFonts w:asciiTheme="majorBidi" w:eastAsia="Times New Roman" w:hAnsiTheme="majorBidi" w:cstheme="majorBidi"/>
                <w:sz w:val="20"/>
                <w:szCs w:val="20"/>
              </w:rPr>
              <w:t>/µl</w:t>
            </w:r>
          </w:p>
        </w:tc>
        <w:tc>
          <w:tcPr>
            <w:tcW w:w="2337" w:type="dxa"/>
            <w:vAlign w:val="center"/>
          </w:tcPr>
          <w:p w14:paraId="020AA170" w14:textId="77777777" w:rsidR="004E2153" w:rsidRPr="00003F1B" w:rsidRDefault="00D86208" w:rsidP="005305EA">
            <w:pPr>
              <w:jc w:val="center"/>
              <w:rPr>
                <w:rFonts w:asciiTheme="majorBidi" w:eastAsia="Times New Roman" w:hAnsiTheme="majorBidi" w:cstheme="majorBidi"/>
                <w:sz w:val="20"/>
                <w:szCs w:val="20"/>
              </w:rPr>
            </w:pPr>
            <w:r w:rsidRPr="00003F1B">
              <w:rPr>
                <w:rFonts w:asciiTheme="majorBidi" w:eastAsia="Times New Roman" w:hAnsiTheme="majorBidi" w:cstheme="majorBidi"/>
                <w:sz w:val="20"/>
                <w:szCs w:val="20"/>
              </w:rPr>
              <w:t xml:space="preserve">7.26 </w:t>
            </w:r>
            <w:r w:rsidR="008A4147" w:rsidRPr="00003F1B">
              <w:rPr>
                <w:rFonts w:asciiTheme="majorBidi" w:eastAsia="Times New Roman" w:hAnsiTheme="majorBidi" w:cstheme="majorBidi"/>
                <w:sz w:val="20"/>
                <w:szCs w:val="20"/>
              </w:rPr>
              <w:t>±</w:t>
            </w:r>
            <w:r w:rsidR="008A4147" w:rsidRPr="00003F1B">
              <w:rPr>
                <w:rFonts w:asciiTheme="majorBidi" w:hAnsiTheme="majorBidi" w:cstheme="majorBidi"/>
                <w:sz w:val="20"/>
                <w:szCs w:val="20"/>
              </w:rPr>
              <w:t xml:space="preserve">0.66 </w:t>
            </w:r>
            <w:r w:rsidRPr="00003F1B">
              <w:rPr>
                <w:rFonts w:asciiTheme="majorBidi" w:eastAsia="Times New Roman" w:hAnsiTheme="majorBidi" w:cstheme="majorBidi"/>
                <w:sz w:val="20"/>
                <w:szCs w:val="20"/>
              </w:rPr>
              <w:t>a</w:t>
            </w:r>
          </w:p>
        </w:tc>
        <w:tc>
          <w:tcPr>
            <w:tcW w:w="2338" w:type="dxa"/>
            <w:vAlign w:val="center"/>
          </w:tcPr>
          <w:p w14:paraId="6CDFFC4F" w14:textId="77777777" w:rsidR="004E2153" w:rsidRPr="00003F1B" w:rsidRDefault="00D86208" w:rsidP="005305EA">
            <w:pPr>
              <w:jc w:val="center"/>
              <w:rPr>
                <w:rFonts w:asciiTheme="majorBidi" w:eastAsia="Times New Roman" w:hAnsiTheme="majorBidi" w:cstheme="majorBidi"/>
                <w:sz w:val="20"/>
                <w:szCs w:val="20"/>
              </w:rPr>
            </w:pPr>
            <w:r w:rsidRPr="00003F1B">
              <w:rPr>
                <w:rFonts w:asciiTheme="majorBidi" w:eastAsia="Times New Roman" w:hAnsiTheme="majorBidi" w:cstheme="majorBidi"/>
                <w:sz w:val="20"/>
                <w:szCs w:val="20"/>
              </w:rPr>
              <w:t>8.57</w:t>
            </w:r>
            <w:r w:rsidR="008A4147" w:rsidRPr="00003F1B">
              <w:rPr>
                <w:rFonts w:asciiTheme="majorBidi" w:eastAsia="Times New Roman" w:hAnsiTheme="majorBidi" w:cstheme="majorBidi"/>
                <w:sz w:val="20"/>
                <w:szCs w:val="20"/>
              </w:rPr>
              <w:t>± 0.65</w:t>
            </w:r>
            <w:r w:rsidRPr="00003F1B">
              <w:rPr>
                <w:rFonts w:asciiTheme="majorBidi" w:eastAsia="Times New Roman" w:hAnsiTheme="majorBidi" w:cstheme="majorBidi"/>
                <w:sz w:val="20"/>
                <w:szCs w:val="20"/>
              </w:rPr>
              <w:t xml:space="preserve"> a</w:t>
            </w:r>
          </w:p>
        </w:tc>
        <w:tc>
          <w:tcPr>
            <w:tcW w:w="2338" w:type="dxa"/>
            <w:vAlign w:val="center"/>
          </w:tcPr>
          <w:p w14:paraId="67DF4C80" w14:textId="77777777" w:rsidR="004E2153" w:rsidRPr="00003F1B" w:rsidRDefault="00D86208" w:rsidP="005305EA">
            <w:pPr>
              <w:jc w:val="center"/>
              <w:rPr>
                <w:rFonts w:asciiTheme="majorBidi" w:eastAsia="Times New Roman" w:hAnsiTheme="majorBidi" w:cstheme="majorBidi"/>
                <w:sz w:val="20"/>
                <w:szCs w:val="20"/>
              </w:rPr>
            </w:pPr>
            <w:r w:rsidRPr="00003F1B">
              <w:rPr>
                <w:rFonts w:asciiTheme="majorBidi" w:eastAsia="Times New Roman" w:hAnsiTheme="majorBidi" w:cstheme="majorBidi"/>
                <w:sz w:val="20"/>
                <w:szCs w:val="20"/>
              </w:rPr>
              <w:t xml:space="preserve">3.30 </w:t>
            </w:r>
            <w:r w:rsidR="008A4147" w:rsidRPr="00003F1B">
              <w:rPr>
                <w:rFonts w:asciiTheme="majorBidi" w:eastAsia="Times New Roman" w:hAnsiTheme="majorBidi" w:cstheme="majorBidi"/>
                <w:sz w:val="20"/>
                <w:szCs w:val="20"/>
              </w:rPr>
              <w:t xml:space="preserve">± 0.66 </w:t>
            </w:r>
            <w:r w:rsidRPr="00003F1B">
              <w:rPr>
                <w:rFonts w:asciiTheme="majorBidi" w:eastAsia="Times New Roman" w:hAnsiTheme="majorBidi" w:cstheme="majorBidi"/>
                <w:sz w:val="20"/>
                <w:szCs w:val="20"/>
              </w:rPr>
              <w:t>b</w:t>
            </w:r>
          </w:p>
        </w:tc>
      </w:tr>
      <w:tr w:rsidR="005510A7" w:rsidRPr="00B93E8E" w14:paraId="27671237" w14:textId="77777777" w:rsidTr="00AE6CAF">
        <w:tc>
          <w:tcPr>
            <w:tcW w:w="2229" w:type="dxa"/>
            <w:vAlign w:val="center"/>
          </w:tcPr>
          <w:p w14:paraId="54CE6A1A" w14:textId="77777777" w:rsidR="004E2153" w:rsidRPr="00003F1B" w:rsidRDefault="00D86208" w:rsidP="005305EA">
            <w:pPr>
              <w:jc w:val="center"/>
              <w:rPr>
                <w:rFonts w:asciiTheme="majorBidi" w:eastAsia="Times New Roman" w:hAnsiTheme="majorBidi" w:cstheme="majorBidi"/>
                <w:sz w:val="20"/>
                <w:szCs w:val="20"/>
              </w:rPr>
            </w:pPr>
            <w:r w:rsidRPr="00003F1B">
              <w:rPr>
                <w:rFonts w:asciiTheme="majorBidi" w:eastAsia="Times New Roman" w:hAnsiTheme="majorBidi" w:cstheme="majorBidi"/>
                <w:sz w:val="20"/>
                <w:szCs w:val="20"/>
              </w:rPr>
              <w:t>PCV%</w:t>
            </w:r>
          </w:p>
        </w:tc>
        <w:tc>
          <w:tcPr>
            <w:tcW w:w="2337" w:type="dxa"/>
            <w:vAlign w:val="center"/>
          </w:tcPr>
          <w:p w14:paraId="0DC95BF6" w14:textId="77777777" w:rsidR="004E2153" w:rsidRPr="00003F1B" w:rsidRDefault="00D86208" w:rsidP="005305EA">
            <w:pPr>
              <w:jc w:val="center"/>
              <w:rPr>
                <w:rFonts w:asciiTheme="majorBidi" w:eastAsia="Times New Roman" w:hAnsiTheme="majorBidi" w:cstheme="majorBidi"/>
                <w:sz w:val="20"/>
                <w:szCs w:val="20"/>
              </w:rPr>
            </w:pPr>
            <w:r w:rsidRPr="00003F1B">
              <w:rPr>
                <w:rFonts w:asciiTheme="majorBidi" w:eastAsia="Times New Roman" w:hAnsiTheme="majorBidi" w:cstheme="majorBidi"/>
                <w:sz w:val="20"/>
                <w:szCs w:val="20"/>
              </w:rPr>
              <w:t xml:space="preserve">26.6 </w:t>
            </w:r>
            <w:r w:rsidR="008A4147" w:rsidRPr="00003F1B">
              <w:rPr>
                <w:rFonts w:asciiTheme="majorBidi" w:eastAsia="Times New Roman" w:hAnsiTheme="majorBidi" w:cstheme="majorBidi"/>
                <w:sz w:val="20"/>
                <w:szCs w:val="20"/>
              </w:rPr>
              <w:t xml:space="preserve">± 2.84 </w:t>
            </w:r>
            <w:r w:rsidRPr="00003F1B">
              <w:rPr>
                <w:rFonts w:asciiTheme="majorBidi" w:eastAsia="Times New Roman" w:hAnsiTheme="majorBidi" w:cstheme="majorBidi"/>
                <w:sz w:val="20"/>
                <w:szCs w:val="20"/>
              </w:rPr>
              <w:t>b</w:t>
            </w:r>
          </w:p>
        </w:tc>
        <w:tc>
          <w:tcPr>
            <w:tcW w:w="2338" w:type="dxa"/>
            <w:vAlign w:val="center"/>
          </w:tcPr>
          <w:p w14:paraId="00D9B128" w14:textId="77777777" w:rsidR="004E2153" w:rsidRPr="00003F1B" w:rsidRDefault="00D86208" w:rsidP="005305EA">
            <w:pPr>
              <w:jc w:val="center"/>
              <w:rPr>
                <w:rFonts w:asciiTheme="majorBidi" w:eastAsia="Times New Roman" w:hAnsiTheme="majorBidi" w:cstheme="majorBidi"/>
                <w:sz w:val="20"/>
                <w:szCs w:val="20"/>
              </w:rPr>
            </w:pPr>
            <w:r w:rsidRPr="00003F1B">
              <w:rPr>
                <w:rFonts w:asciiTheme="majorBidi" w:eastAsia="Times New Roman" w:hAnsiTheme="majorBidi" w:cstheme="majorBidi"/>
                <w:sz w:val="20"/>
                <w:szCs w:val="20"/>
              </w:rPr>
              <w:t>27.6</w:t>
            </w:r>
            <w:r w:rsidR="008A4147" w:rsidRPr="00003F1B">
              <w:rPr>
                <w:rFonts w:asciiTheme="majorBidi" w:eastAsia="Times New Roman" w:hAnsiTheme="majorBidi" w:cstheme="majorBidi"/>
                <w:sz w:val="20"/>
                <w:szCs w:val="20"/>
              </w:rPr>
              <w:t xml:space="preserve"> ± 0.88</w:t>
            </w:r>
            <w:r w:rsidRPr="00003F1B">
              <w:rPr>
                <w:rFonts w:asciiTheme="majorBidi" w:eastAsia="Times New Roman" w:hAnsiTheme="majorBidi" w:cstheme="majorBidi"/>
                <w:sz w:val="20"/>
                <w:szCs w:val="20"/>
              </w:rPr>
              <w:t xml:space="preserve"> b</w:t>
            </w:r>
          </w:p>
        </w:tc>
        <w:tc>
          <w:tcPr>
            <w:tcW w:w="2338" w:type="dxa"/>
            <w:vAlign w:val="center"/>
          </w:tcPr>
          <w:p w14:paraId="3A6DF544" w14:textId="77777777" w:rsidR="004E2153" w:rsidRPr="00003F1B" w:rsidRDefault="00D86208" w:rsidP="005305EA">
            <w:pPr>
              <w:jc w:val="center"/>
              <w:rPr>
                <w:rFonts w:asciiTheme="majorBidi" w:eastAsia="Times New Roman" w:hAnsiTheme="majorBidi" w:cstheme="majorBidi"/>
                <w:sz w:val="20"/>
                <w:szCs w:val="20"/>
              </w:rPr>
            </w:pPr>
            <w:r w:rsidRPr="00003F1B">
              <w:rPr>
                <w:rFonts w:asciiTheme="majorBidi" w:eastAsia="Times New Roman" w:hAnsiTheme="majorBidi" w:cstheme="majorBidi"/>
                <w:sz w:val="20"/>
                <w:szCs w:val="20"/>
              </w:rPr>
              <w:t>34.3</w:t>
            </w:r>
            <w:r w:rsidR="008A4147" w:rsidRPr="00003F1B">
              <w:rPr>
                <w:rFonts w:asciiTheme="majorBidi" w:eastAsia="Times New Roman" w:hAnsiTheme="majorBidi" w:cstheme="majorBidi"/>
                <w:sz w:val="20"/>
                <w:szCs w:val="20"/>
              </w:rPr>
              <w:t xml:space="preserve"> ± 1.20</w:t>
            </w:r>
            <w:r w:rsidRPr="00003F1B">
              <w:rPr>
                <w:rFonts w:asciiTheme="majorBidi" w:eastAsia="Times New Roman" w:hAnsiTheme="majorBidi" w:cstheme="majorBidi"/>
                <w:sz w:val="20"/>
                <w:szCs w:val="20"/>
              </w:rPr>
              <w:t xml:space="preserve"> a</w:t>
            </w:r>
          </w:p>
        </w:tc>
      </w:tr>
      <w:tr w:rsidR="005510A7" w:rsidRPr="00B93E8E" w14:paraId="4963B2D1" w14:textId="77777777" w:rsidTr="00AE6CAF">
        <w:tc>
          <w:tcPr>
            <w:tcW w:w="2229" w:type="dxa"/>
            <w:vAlign w:val="center"/>
          </w:tcPr>
          <w:p w14:paraId="3832851F" w14:textId="77777777" w:rsidR="004E2153" w:rsidRPr="00003F1B" w:rsidRDefault="00D86208" w:rsidP="005305EA">
            <w:pPr>
              <w:jc w:val="center"/>
              <w:rPr>
                <w:rFonts w:asciiTheme="majorBidi" w:eastAsia="Times New Roman" w:hAnsiTheme="majorBidi" w:cstheme="majorBidi"/>
                <w:sz w:val="20"/>
                <w:szCs w:val="20"/>
              </w:rPr>
            </w:pPr>
            <w:r w:rsidRPr="00003F1B">
              <w:rPr>
                <w:rFonts w:asciiTheme="majorBidi" w:eastAsia="Times New Roman" w:hAnsiTheme="majorBidi" w:cstheme="majorBidi"/>
                <w:sz w:val="20"/>
                <w:szCs w:val="20"/>
              </w:rPr>
              <w:t>Hb g/100 ml</w:t>
            </w:r>
          </w:p>
        </w:tc>
        <w:tc>
          <w:tcPr>
            <w:tcW w:w="2337" w:type="dxa"/>
            <w:vAlign w:val="center"/>
          </w:tcPr>
          <w:p w14:paraId="0529D87F" w14:textId="77777777" w:rsidR="004E2153" w:rsidRPr="00003F1B" w:rsidRDefault="00D86208" w:rsidP="005305EA">
            <w:pPr>
              <w:jc w:val="center"/>
              <w:rPr>
                <w:rFonts w:asciiTheme="majorBidi" w:eastAsia="Times New Roman" w:hAnsiTheme="majorBidi" w:cstheme="majorBidi"/>
                <w:sz w:val="20"/>
                <w:szCs w:val="20"/>
              </w:rPr>
            </w:pPr>
            <w:r w:rsidRPr="00003F1B">
              <w:rPr>
                <w:rFonts w:asciiTheme="majorBidi" w:eastAsia="Times New Roman" w:hAnsiTheme="majorBidi" w:cstheme="majorBidi"/>
                <w:sz w:val="20"/>
                <w:szCs w:val="20"/>
              </w:rPr>
              <w:t xml:space="preserve">8.0 </w:t>
            </w:r>
            <w:r w:rsidR="008A4147" w:rsidRPr="00003F1B">
              <w:rPr>
                <w:rFonts w:asciiTheme="majorBidi" w:eastAsia="Times New Roman" w:hAnsiTheme="majorBidi" w:cstheme="majorBidi"/>
                <w:sz w:val="20"/>
                <w:szCs w:val="20"/>
              </w:rPr>
              <w:t xml:space="preserve">± 0.86 </w:t>
            </w:r>
            <w:r w:rsidRPr="00003F1B">
              <w:rPr>
                <w:rFonts w:asciiTheme="majorBidi" w:eastAsia="Times New Roman" w:hAnsiTheme="majorBidi" w:cstheme="majorBidi"/>
                <w:sz w:val="20"/>
                <w:szCs w:val="20"/>
              </w:rPr>
              <w:t>b</w:t>
            </w:r>
          </w:p>
        </w:tc>
        <w:tc>
          <w:tcPr>
            <w:tcW w:w="2338" w:type="dxa"/>
            <w:vAlign w:val="center"/>
          </w:tcPr>
          <w:p w14:paraId="316338A2" w14:textId="77777777" w:rsidR="004E2153" w:rsidRPr="00003F1B" w:rsidRDefault="00D86208" w:rsidP="005305EA">
            <w:pPr>
              <w:jc w:val="center"/>
              <w:rPr>
                <w:rFonts w:asciiTheme="majorBidi" w:eastAsia="Times New Roman" w:hAnsiTheme="majorBidi" w:cstheme="majorBidi"/>
                <w:sz w:val="20"/>
                <w:szCs w:val="20"/>
              </w:rPr>
            </w:pPr>
            <w:r w:rsidRPr="00003F1B">
              <w:rPr>
                <w:rFonts w:asciiTheme="majorBidi" w:eastAsia="Times New Roman" w:hAnsiTheme="majorBidi" w:cstheme="majorBidi"/>
                <w:sz w:val="20"/>
                <w:szCs w:val="20"/>
              </w:rPr>
              <w:t>8.3</w:t>
            </w:r>
            <w:r w:rsidR="008A4147" w:rsidRPr="00003F1B">
              <w:rPr>
                <w:rFonts w:asciiTheme="majorBidi" w:eastAsia="Times New Roman" w:hAnsiTheme="majorBidi" w:cstheme="majorBidi"/>
                <w:sz w:val="20"/>
                <w:szCs w:val="20"/>
              </w:rPr>
              <w:t>± 0.26</w:t>
            </w:r>
            <w:r w:rsidRPr="00003F1B">
              <w:rPr>
                <w:rFonts w:asciiTheme="majorBidi" w:eastAsia="Times New Roman" w:hAnsiTheme="majorBidi" w:cstheme="majorBidi"/>
                <w:sz w:val="20"/>
                <w:szCs w:val="20"/>
              </w:rPr>
              <w:t xml:space="preserve"> b</w:t>
            </w:r>
          </w:p>
        </w:tc>
        <w:tc>
          <w:tcPr>
            <w:tcW w:w="2338" w:type="dxa"/>
            <w:vAlign w:val="center"/>
          </w:tcPr>
          <w:p w14:paraId="4680770B" w14:textId="77777777" w:rsidR="004E2153" w:rsidRPr="00003F1B" w:rsidRDefault="00D86208" w:rsidP="005305EA">
            <w:pPr>
              <w:jc w:val="center"/>
              <w:rPr>
                <w:rFonts w:asciiTheme="majorBidi" w:eastAsia="Times New Roman" w:hAnsiTheme="majorBidi" w:cstheme="majorBidi"/>
                <w:sz w:val="20"/>
                <w:szCs w:val="20"/>
              </w:rPr>
            </w:pPr>
            <w:r w:rsidRPr="00003F1B">
              <w:rPr>
                <w:rFonts w:asciiTheme="majorBidi" w:eastAsia="Times New Roman" w:hAnsiTheme="majorBidi" w:cstheme="majorBidi"/>
                <w:sz w:val="20"/>
                <w:szCs w:val="20"/>
              </w:rPr>
              <w:t>10.4</w:t>
            </w:r>
            <w:r w:rsidR="008A4147" w:rsidRPr="00003F1B">
              <w:rPr>
                <w:rFonts w:asciiTheme="majorBidi" w:eastAsia="Times New Roman" w:hAnsiTheme="majorBidi" w:cstheme="majorBidi"/>
                <w:sz w:val="20"/>
                <w:szCs w:val="20"/>
              </w:rPr>
              <w:t xml:space="preserve"> ± 0.36</w:t>
            </w:r>
            <w:r w:rsidRPr="00003F1B">
              <w:rPr>
                <w:rFonts w:asciiTheme="majorBidi" w:eastAsia="Times New Roman" w:hAnsiTheme="majorBidi" w:cstheme="majorBidi"/>
                <w:sz w:val="20"/>
                <w:szCs w:val="20"/>
              </w:rPr>
              <w:t xml:space="preserve"> a</w:t>
            </w:r>
          </w:p>
        </w:tc>
      </w:tr>
      <w:tr w:rsidR="005510A7" w:rsidRPr="00B93E8E" w14:paraId="1C9B1E23" w14:textId="77777777" w:rsidTr="00AE6CAF">
        <w:tc>
          <w:tcPr>
            <w:tcW w:w="2229" w:type="dxa"/>
            <w:vAlign w:val="center"/>
          </w:tcPr>
          <w:p w14:paraId="10CFE341" w14:textId="77777777" w:rsidR="004E2153" w:rsidRPr="00003F1B" w:rsidRDefault="00D86208" w:rsidP="005305EA">
            <w:pPr>
              <w:jc w:val="center"/>
              <w:rPr>
                <w:rFonts w:asciiTheme="majorBidi" w:eastAsia="Times New Roman" w:hAnsiTheme="majorBidi" w:cstheme="majorBidi"/>
                <w:sz w:val="20"/>
                <w:szCs w:val="20"/>
              </w:rPr>
            </w:pPr>
            <w:r w:rsidRPr="00003F1B">
              <w:rPr>
                <w:rFonts w:asciiTheme="majorBidi" w:eastAsia="Times New Roman" w:hAnsiTheme="majorBidi" w:cstheme="majorBidi"/>
                <w:sz w:val="20"/>
                <w:szCs w:val="20"/>
              </w:rPr>
              <w:t xml:space="preserve">MCV </w:t>
            </w:r>
            <w:r w:rsidR="001F1072" w:rsidRPr="00003F1B">
              <w:rPr>
                <w:rStyle w:val="Emphasis"/>
                <w:rFonts w:asciiTheme="majorBidi" w:hAnsiTheme="majorBidi" w:cstheme="majorBidi"/>
                <w:i w:val="0"/>
                <w:iCs w:val="0"/>
                <w:sz w:val="20"/>
                <w:szCs w:val="20"/>
              </w:rPr>
              <w:t>fmol</w:t>
            </w:r>
          </w:p>
        </w:tc>
        <w:tc>
          <w:tcPr>
            <w:tcW w:w="2337" w:type="dxa"/>
            <w:vAlign w:val="center"/>
          </w:tcPr>
          <w:p w14:paraId="124DFA99" w14:textId="77777777" w:rsidR="004E2153" w:rsidRPr="00003F1B" w:rsidRDefault="00D86208" w:rsidP="005305EA">
            <w:pPr>
              <w:jc w:val="center"/>
              <w:rPr>
                <w:rFonts w:asciiTheme="majorBidi" w:eastAsia="Times New Roman" w:hAnsiTheme="majorBidi" w:cstheme="majorBidi"/>
                <w:sz w:val="20"/>
                <w:szCs w:val="20"/>
              </w:rPr>
            </w:pPr>
            <w:r w:rsidRPr="00003F1B">
              <w:rPr>
                <w:rFonts w:asciiTheme="majorBidi" w:eastAsia="Times New Roman" w:hAnsiTheme="majorBidi" w:cstheme="majorBidi"/>
                <w:sz w:val="20"/>
                <w:szCs w:val="20"/>
              </w:rPr>
              <w:t xml:space="preserve">224.6 </w:t>
            </w:r>
            <w:r w:rsidR="008A4147" w:rsidRPr="00003F1B">
              <w:rPr>
                <w:rFonts w:asciiTheme="majorBidi" w:eastAsia="Times New Roman" w:hAnsiTheme="majorBidi" w:cstheme="majorBidi"/>
                <w:sz w:val="20"/>
                <w:szCs w:val="20"/>
              </w:rPr>
              <w:t xml:space="preserve">± 9.22 </w:t>
            </w:r>
          </w:p>
        </w:tc>
        <w:tc>
          <w:tcPr>
            <w:tcW w:w="2338" w:type="dxa"/>
            <w:vAlign w:val="center"/>
          </w:tcPr>
          <w:p w14:paraId="54938C15" w14:textId="77777777" w:rsidR="004E2153" w:rsidRPr="00003F1B" w:rsidRDefault="00D86208" w:rsidP="005305EA">
            <w:pPr>
              <w:jc w:val="center"/>
              <w:rPr>
                <w:rFonts w:asciiTheme="majorBidi" w:eastAsia="Times New Roman" w:hAnsiTheme="majorBidi" w:cstheme="majorBidi"/>
                <w:sz w:val="20"/>
                <w:szCs w:val="20"/>
              </w:rPr>
            </w:pPr>
            <w:r w:rsidRPr="00003F1B">
              <w:rPr>
                <w:rFonts w:asciiTheme="majorBidi" w:eastAsia="Times New Roman" w:hAnsiTheme="majorBidi" w:cstheme="majorBidi"/>
                <w:sz w:val="20"/>
                <w:szCs w:val="20"/>
              </w:rPr>
              <w:t>210.4</w:t>
            </w:r>
            <w:r w:rsidR="008A4147" w:rsidRPr="00003F1B">
              <w:rPr>
                <w:rFonts w:asciiTheme="majorBidi" w:eastAsia="Times New Roman" w:hAnsiTheme="majorBidi" w:cstheme="majorBidi"/>
                <w:sz w:val="20"/>
                <w:szCs w:val="20"/>
              </w:rPr>
              <w:t>± 5.27</w:t>
            </w:r>
            <w:r w:rsidR="00E77A24" w:rsidRPr="00003F1B">
              <w:rPr>
                <w:rFonts w:asciiTheme="majorBidi" w:eastAsia="Times New Roman" w:hAnsiTheme="majorBidi" w:cstheme="majorBidi"/>
                <w:sz w:val="20"/>
                <w:szCs w:val="20"/>
              </w:rPr>
              <w:t xml:space="preserve"> </w:t>
            </w:r>
          </w:p>
        </w:tc>
        <w:tc>
          <w:tcPr>
            <w:tcW w:w="2338" w:type="dxa"/>
            <w:vAlign w:val="center"/>
          </w:tcPr>
          <w:p w14:paraId="3B71ECED" w14:textId="77777777" w:rsidR="004E2153" w:rsidRPr="00003F1B" w:rsidRDefault="00D86208" w:rsidP="005305EA">
            <w:pPr>
              <w:jc w:val="center"/>
              <w:rPr>
                <w:rFonts w:asciiTheme="majorBidi" w:eastAsia="Times New Roman" w:hAnsiTheme="majorBidi" w:cstheme="majorBidi"/>
                <w:sz w:val="20"/>
                <w:szCs w:val="20"/>
              </w:rPr>
            </w:pPr>
            <w:r w:rsidRPr="00003F1B">
              <w:rPr>
                <w:rFonts w:asciiTheme="majorBidi" w:eastAsia="Times New Roman" w:hAnsiTheme="majorBidi" w:cstheme="majorBidi"/>
                <w:sz w:val="20"/>
                <w:szCs w:val="20"/>
              </w:rPr>
              <w:t>197.4</w:t>
            </w:r>
            <w:r w:rsidR="008A4147" w:rsidRPr="00003F1B">
              <w:rPr>
                <w:rFonts w:asciiTheme="majorBidi" w:eastAsia="Times New Roman" w:hAnsiTheme="majorBidi" w:cstheme="majorBidi"/>
                <w:sz w:val="20"/>
                <w:szCs w:val="20"/>
              </w:rPr>
              <w:t xml:space="preserve"> ± 21.33</w:t>
            </w:r>
          </w:p>
        </w:tc>
      </w:tr>
      <w:tr w:rsidR="005510A7" w:rsidRPr="00B93E8E" w14:paraId="277DDB08" w14:textId="77777777" w:rsidTr="00AE6CAF">
        <w:tc>
          <w:tcPr>
            <w:tcW w:w="2229" w:type="dxa"/>
            <w:vAlign w:val="center"/>
          </w:tcPr>
          <w:p w14:paraId="05DFD69F" w14:textId="77777777" w:rsidR="004E2153" w:rsidRPr="00003F1B" w:rsidRDefault="00D86208" w:rsidP="005305EA">
            <w:pPr>
              <w:jc w:val="center"/>
              <w:rPr>
                <w:rFonts w:asciiTheme="majorBidi" w:eastAsia="Times New Roman" w:hAnsiTheme="majorBidi" w:cstheme="majorBidi"/>
                <w:sz w:val="20"/>
                <w:szCs w:val="20"/>
              </w:rPr>
            </w:pPr>
            <w:r w:rsidRPr="00003F1B">
              <w:rPr>
                <w:rFonts w:asciiTheme="majorBidi" w:eastAsia="Times New Roman" w:hAnsiTheme="majorBidi" w:cstheme="majorBidi"/>
                <w:sz w:val="20"/>
                <w:szCs w:val="20"/>
              </w:rPr>
              <w:t>MCH</w:t>
            </w:r>
          </w:p>
        </w:tc>
        <w:tc>
          <w:tcPr>
            <w:tcW w:w="2337" w:type="dxa"/>
            <w:vAlign w:val="center"/>
          </w:tcPr>
          <w:p w14:paraId="7739442F" w14:textId="77777777" w:rsidR="004E2153" w:rsidRPr="00003F1B" w:rsidRDefault="00D86208" w:rsidP="005305EA">
            <w:pPr>
              <w:jc w:val="center"/>
              <w:rPr>
                <w:rFonts w:asciiTheme="majorBidi" w:eastAsia="Times New Roman" w:hAnsiTheme="majorBidi" w:cstheme="majorBidi"/>
                <w:sz w:val="20"/>
                <w:szCs w:val="20"/>
              </w:rPr>
            </w:pPr>
            <w:r w:rsidRPr="00003F1B">
              <w:rPr>
                <w:rFonts w:asciiTheme="majorBidi" w:eastAsia="Times New Roman" w:hAnsiTheme="majorBidi" w:cstheme="majorBidi"/>
                <w:sz w:val="20"/>
                <w:szCs w:val="20"/>
              </w:rPr>
              <w:t xml:space="preserve">68.0 </w:t>
            </w:r>
            <w:r w:rsidR="008A4147" w:rsidRPr="00003F1B">
              <w:rPr>
                <w:rFonts w:asciiTheme="majorBidi" w:eastAsia="Times New Roman" w:hAnsiTheme="majorBidi" w:cstheme="majorBidi"/>
                <w:sz w:val="20"/>
                <w:szCs w:val="20"/>
              </w:rPr>
              <w:t>± 2.79</w:t>
            </w:r>
          </w:p>
        </w:tc>
        <w:tc>
          <w:tcPr>
            <w:tcW w:w="2338" w:type="dxa"/>
            <w:vAlign w:val="center"/>
          </w:tcPr>
          <w:p w14:paraId="6AF9C8A4" w14:textId="77777777" w:rsidR="004E2153" w:rsidRPr="00003F1B" w:rsidRDefault="00D86208" w:rsidP="005305EA">
            <w:pPr>
              <w:jc w:val="center"/>
              <w:rPr>
                <w:rFonts w:asciiTheme="majorBidi" w:eastAsia="Times New Roman" w:hAnsiTheme="majorBidi" w:cstheme="majorBidi"/>
                <w:sz w:val="20"/>
                <w:szCs w:val="20"/>
              </w:rPr>
            </w:pPr>
            <w:r w:rsidRPr="00003F1B">
              <w:rPr>
                <w:rFonts w:asciiTheme="majorBidi" w:eastAsia="Times New Roman" w:hAnsiTheme="majorBidi" w:cstheme="majorBidi"/>
                <w:sz w:val="20"/>
                <w:szCs w:val="20"/>
              </w:rPr>
              <w:t xml:space="preserve">63.7 </w:t>
            </w:r>
            <w:r w:rsidR="008A4147" w:rsidRPr="00003F1B">
              <w:rPr>
                <w:rFonts w:asciiTheme="majorBidi" w:eastAsia="Times New Roman" w:hAnsiTheme="majorBidi" w:cstheme="majorBidi"/>
                <w:sz w:val="20"/>
                <w:szCs w:val="20"/>
              </w:rPr>
              <w:t xml:space="preserve">± 1.59 </w:t>
            </w:r>
          </w:p>
        </w:tc>
        <w:tc>
          <w:tcPr>
            <w:tcW w:w="2338" w:type="dxa"/>
            <w:vAlign w:val="center"/>
          </w:tcPr>
          <w:p w14:paraId="0B93284D" w14:textId="77777777" w:rsidR="004E2153" w:rsidRPr="00003F1B" w:rsidRDefault="00D86208" w:rsidP="005305EA">
            <w:pPr>
              <w:jc w:val="center"/>
              <w:rPr>
                <w:rFonts w:asciiTheme="majorBidi" w:eastAsia="Times New Roman" w:hAnsiTheme="majorBidi" w:cstheme="majorBidi"/>
                <w:sz w:val="20"/>
                <w:szCs w:val="20"/>
              </w:rPr>
            </w:pPr>
            <w:r w:rsidRPr="00003F1B">
              <w:rPr>
                <w:rFonts w:asciiTheme="majorBidi" w:eastAsia="Times New Roman" w:hAnsiTheme="majorBidi" w:cstheme="majorBidi"/>
                <w:sz w:val="20"/>
                <w:szCs w:val="20"/>
              </w:rPr>
              <w:t xml:space="preserve">59.6 </w:t>
            </w:r>
            <w:r w:rsidR="008A4147" w:rsidRPr="00003F1B">
              <w:rPr>
                <w:rFonts w:asciiTheme="majorBidi" w:eastAsia="Times New Roman" w:hAnsiTheme="majorBidi" w:cstheme="majorBidi"/>
                <w:sz w:val="20"/>
                <w:szCs w:val="20"/>
              </w:rPr>
              <w:t xml:space="preserve">± </w:t>
            </w:r>
            <w:r w:rsidR="00797AA7" w:rsidRPr="00003F1B">
              <w:rPr>
                <w:rFonts w:asciiTheme="majorBidi" w:eastAsia="Times New Roman" w:hAnsiTheme="majorBidi" w:cstheme="majorBidi"/>
                <w:sz w:val="20"/>
                <w:szCs w:val="20"/>
              </w:rPr>
              <w:t>6.46</w:t>
            </w:r>
            <w:r w:rsidR="00DD3E12" w:rsidRPr="00003F1B">
              <w:rPr>
                <w:rFonts w:asciiTheme="majorBidi" w:eastAsia="Times New Roman" w:hAnsiTheme="majorBidi" w:cstheme="majorBidi"/>
                <w:sz w:val="20"/>
                <w:szCs w:val="20"/>
                <w:rtl/>
              </w:rPr>
              <w:t xml:space="preserve"> </w:t>
            </w:r>
          </w:p>
        </w:tc>
      </w:tr>
    </w:tbl>
    <w:p w14:paraId="22487935" w14:textId="77777777" w:rsidR="004E2153" w:rsidRPr="00523417" w:rsidRDefault="00D86208" w:rsidP="005305EA">
      <w:pPr>
        <w:numPr>
          <w:ilvl w:val="0"/>
          <w:numId w:val="2"/>
        </w:numPr>
        <w:spacing w:after="0" w:line="240" w:lineRule="auto"/>
        <w:ind w:left="360"/>
        <w:jc w:val="both"/>
        <w:rPr>
          <w:rFonts w:asciiTheme="majorBidi" w:eastAsia="Times New Roman" w:hAnsiTheme="majorBidi" w:cstheme="majorBidi"/>
          <w:sz w:val="26"/>
          <w:szCs w:val="26"/>
        </w:rPr>
      </w:pPr>
      <w:r w:rsidRPr="00523417">
        <w:rPr>
          <w:rFonts w:asciiTheme="majorBidi" w:eastAsia="Times New Roman" w:hAnsiTheme="majorBidi" w:cstheme="majorBidi"/>
        </w:rPr>
        <w:t xml:space="preserve">The different letters in the column refer to statistically significant differences between the averages of the coefficients at the probability level (p≤0.05). Otherwise, no. </w:t>
      </w:r>
    </w:p>
    <w:p w14:paraId="515E9BAD" w14:textId="77777777" w:rsidR="004E2153" w:rsidRPr="00523417" w:rsidRDefault="00D86208" w:rsidP="005305EA">
      <w:pPr>
        <w:numPr>
          <w:ilvl w:val="0"/>
          <w:numId w:val="2"/>
        </w:numPr>
        <w:spacing w:after="0" w:line="240" w:lineRule="auto"/>
        <w:ind w:left="360"/>
        <w:jc w:val="both"/>
        <w:rPr>
          <w:rFonts w:asciiTheme="majorBidi" w:eastAsia="Times New Roman" w:hAnsiTheme="majorBidi" w:cstheme="majorBidi"/>
        </w:rPr>
      </w:pPr>
      <w:r w:rsidRPr="00523417">
        <w:rPr>
          <w:rFonts w:asciiTheme="majorBidi" w:eastAsia="Times New Roman" w:hAnsiTheme="majorBidi" w:cstheme="majorBidi"/>
        </w:rPr>
        <w:t>(P0): No injection. (P1): Injection with 50 µl of local chicken blood plasma</w:t>
      </w:r>
      <w:r w:rsidR="0054747F" w:rsidRPr="00523417">
        <w:rPr>
          <w:rFonts w:asciiTheme="majorBidi" w:eastAsia="Times New Roman" w:hAnsiTheme="majorBidi" w:cstheme="majorBidi"/>
        </w:rPr>
        <w:t>/egg</w:t>
      </w:r>
      <w:r w:rsidRPr="00523417">
        <w:rPr>
          <w:rFonts w:asciiTheme="majorBidi" w:eastAsia="Times New Roman" w:hAnsiTheme="majorBidi" w:cstheme="majorBidi"/>
        </w:rPr>
        <w:t>. (P2): Injection with 100 µl of local chicken blood plasma</w:t>
      </w:r>
      <w:r w:rsidR="0054747F" w:rsidRPr="00523417">
        <w:rPr>
          <w:rFonts w:asciiTheme="majorBidi" w:eastAsia="Times New Roman" w:hAnsiTheme="majorBidi" w:cstheme="majorBidi"/>
        </w:rPr>
        <w:t>/egg</w:t>
      </w:r>
      <w:r w:rsidRPr="00523417">
        <w:rPr>
          <w:rFonts w:asciiTheme="majorBidi" w:eastAsia="Times New Roman" w:hAnsiTheme="majorBidi" w:cstheme="majorBidi"/>
        </w:rPr>
        <w:t>.</w:t>
      </w:r>
    </w:p>
    <w:p w14:paraId="3587293E" w14:textId="77777777" w:rsidR="00853D73" w:rsidRPr="00523417" w:rsidRDefault="00853D73" w:rsidP="005305EA">
      <w:pPr>
        <w:spacing w:after="0" w:line="240" w:lineRule="auto"/>
        <w:rPr>
          <w:rFonts w:asciiTheme="majorBidi" w:eastAsia="Times New Roman" w:hAnsiTheme="majorBidi" w:cstheme="majorBidi"/>
          <w:b/>
          <w:bCs/>
          <w:sz w:val="24"/>
          <w:szCs w:val="24"/>
          <w:rtl/>
        </w:rPr>
      </w:pPr>
    </w:p>
    <w:p w14:paraId="1D4610DC" w14:textId="77777777" w:rsidR="00AE6CAF" w:rsidRPr="00523417" w:rsidRDefault="00AE6CAF" w:rsidP="005305EA">
      <w:pPr>
        <w:spacing w:after="0" w:line="240" w:lineRule="auto"/>
        <w:rPr>
          <w:rFonts w:asciiTheme="majorBidi" w:eastAsia="Times New Roman" w:hAnsiTheme="majorBidi" w:cstheme="majorBidi"/>
          <w:b/>
          <w:bCs/>
          <w:sz w:val="24"/>
          <w:szCs w:val="24"/>
        </w:rPr>
        <w:sectPr w:rsidR="00AE6CAF" w:rsidRPr="00523417" w:rsidSect="003372C8">
          <w:type w:val="continuous"/>
          <w:pgSz w:w="11907" w:h="16840" w:code="9"/>
          <w:pgMar w:top="1134" w:right="1418" w:bottom="1134" w:left="1418" w:header="720" w:footer="1134" w:gutter="0"/>
          <w:cols w:space="720"/>
          <w:docGrid w:linePitch="360"/>
        </w:sectPr>
      </w:pPr>
    </w:p>
    <w:p w14:paraId="24017987" w14:textId="77777777" w:rsidR="0005711E" w:rsidRPr="00523417" w:rsidRDefault="00D86208" w:rsidP="005305EA">
      <w:pPr>
        <w:spacing w:after="0" w:line="240" w:lineRule="auto"/>
        <w:rPr>
          <w:rFonts w:asciiTheme="majorBidi" w:eastAsia="Times New Roman" w:hAnsiTheme="majorBidi" w:cstheme="majorBidi"/>
          <w:b/>
          <w:bCs/>
          <w:sz w:val="24"/>
          <w:szCs w:val="24"/>
        </w:rPr>
      </w:pPr>
      <w:r w:rsidRPr="00523417">
        <w:rPr>
          <w:rFonts w:asciiTheme="majorBidi" w:eastAsia="Times New Roman" w:hAnsiTheme="majorBidi" w:cstheme="majorBidi"/>
          <w:b/>
          <w:bCs/>
          <w:sz w:val="24"/>
          <w:szCs w:val="24"/>
        </w:rPr>
        <w:t>Biochemical Blood Traits</w:t>
      </w:r>
      <w:r w:rsidR="0063422F" w:rsidRPr="00523417">
        <w:rPr>
          <w:rFonts w:asciiTheme="majorBidi" w:eastAsia="Times New Roman" w:hAnsiTheme="majorBidi" w:cstheme="majorBidi"/>
          <w:b/>
          <w:bCs/>
          <w:sz w:val="24"/>
          <w:szCs w:val="24"/>
        </w:rPr>
        <w:t>:</w:t>
      </w:r>
    </w:p>
    <w:p w14:paraId="679FECF5" w14:textId="6966ACF3" w:rsidR="0005711E" w:rsidRPr="00523417" w:rsidRDefault="00D86208" w:rsidP="00AE6CAF">
      <w:pPr>
        <w:spacing w:after="0" w:line="240" w:lineRule="auto"/>
        <w:jc w:val="both"/>
        <w:rPr>
          <w:rFonts w:asciiTheme="majorBidi" w:eastAsia="Times New Roman" w:hAnsiTheme="majorBidi" w:cstheme="majorBidi"/>
          <w:sz w:val="24"/>
          <w:szCs w:val="24"/>
        </w:rPr>
      </w:pPr>
      <w:r w:rsidRPr="00523417">
        <w:rPr>
          <w:rFonts w:asciiTheme="majorBidi" w:eastAsia="Times New Roman" w:hAnsiTheme="majorBidi" w:cstheme="majorBidi"/>
          <w:sz w:val="24"/>
          <w:szCs w:val="24"/>
        </w:rPr>
        <w:t xml:space="preserve">The </w:t>
      </w:r>
      <w:r w:rsidR="00C34D0F" w:rsidRPr="00523417">
        <w:rPr>
          <w:rFonts w:asciiTheme="majorBidi" w:eastAsia="Times New Roman" w:hAnsiTheme="majorBidi" w:cstheme="majorBidi"/>
          <w:sz w:val="24"/>
          <w:szCs w:val="24"/>
        </w:rPr>
        <w:t xml:space="preserve">results </w:t>
      </w:r>
      <w:r w:rsidRPr="00523417">
        <w:rPr>
          <w:rFonts w:asciiTheme="majorBidi" w:eastAsia="Times New Roman" w:hAnsiTheme="majorBidi" w:cstheme="majorBidi"/>
          <w:sz w:val="24"/>
          <w:szCs w:val="24"/>
        </w:rPr>
        <w:t>in Table 3 show the effect of injecting hatching eggs with different concentrations of local chicken blood plasma on some biochemical blood traits. Regarding serum proteins, a significant increase in total protein concentration</w:t>
      </w:r>
      <w:r w:rsidR="00CE301A">
        <w:rPr>
          <w:rFonts w:asciiTheme="majorBidi" w:eastAsia="Times New Roman" w:hAnsiTheme="majorBidi" w:cstheme="majorBidi"/>
          <w:sz w:val="24"/>
          <w:szCs w:val="24"/>
        </w:rPr>
        <w:t xml:space="preserve"> in (P2) group</w:t>
      </w:r>
      <w:r w:rsidR="00033F06" w:rsidRPr="00523417">
        <w:rPr>
          <w:rFonts w:asciiTheme="majorBidi" w:eastAsia="Times New Roman" w:hAnsiTheme="majorBidi" w:cstheme="majorBidi"/>
          <w:sz w:val="24"/>
          <w:szCs w:val="24"/>
        </w:rPr>
        <w:t>,</w:t>
      </w:r>
      <w:r w:rsidRPr="00523417">
        <w:rPr>
          <w:rFonts w:asciiTheme="majorBidi" w:eastAsia="Times New Roman" w:hAnsiTheme="majorBidi" w:cstheme="majorBidi"/>
          <w:sz w:val="24"/>
          <w:szCs w:val="24"/>
        </w:rPr>
        <w:t xml:space="preserve"> </w:t>
      </w:r>
      <w:r w:rsidR="00CE301A">
        <w:rPr>
          <w:rFonts w:asciiTheme="majorBidi" w:eastAsia="Times New Roman" w:hAnsiTheme="majorBidi" w:cstheme="majorBidi"/>
          <w:sz w:val="24"/>
          <w:szCs w:val="24"/>
        </w:rPr>
        <w:t>compared</w:t>
      </w:r>
      <w:r w:rsidRPr="00523417">
        <w:rPr>
          <w:rFonts w:asciiTheme="majorBidi" w:eastAsia="Times New Roman" w:hAnsiTheme="majorBidi" w:cstheme="majorBidi"/>
          <w:sz w:val="24"/>
          <w:szCs w:val="24"/>
        </w:rPr>
        <w:t xml:space="preserve"> to the </w:t>
      </w:r>
      <w:r w:rsidR="00167BFB" w:rsidRPr="00523417">
        <w:rPr>
          <w:rFonts w:asciiTheme="majorBidi" w:eastAsia="Times New Roman" w:hAnsiTheme="majorBidi" w:cstheme="majorBidi"/>
          <w:sz w:val="24"/>
          <w:szCs w:val="24"/>
        </w:rPr>
        <w:t>(P1)</w:t>
      </w:r>
      <w:r w:rsidRPr="00523417">
        <w:rPr>
          <w:rFonts w:asciiTheme="majorBidi" w:eastAsia="Times New Roman" w:hAnsiTheme="majorBidi" w:cstheme="majorBidi"/>
          <w:sz w:val="24"/>
          <w:szCs w:val="24"/>
        </w:rPr>
        <w:t xml:space="preserve"> group</w:t>
      </w:r>
      <w:r w:rsidR="00CE301A">
        <w:rPr>
          <w:rFonts w:asciiTheme="majorBidi" w:eastAsia="Times New Roman" w:hAnsiTheme="majorBidi" w:cstheme="majorBidi"/>
          <w:sz w:val="24"/>
          <w:szCs w:val="24"/>
        </w:rPr>
        <w:t>,</w:t>
      </w:r>
      <w:r w:rsidR="009E783D" w:rsidRPr="00523417">
        <w:rPr>
          <w:rFonts w:asciiTheme="majorBidi" w:eastAsia="Times New Roman" w:hAnsiTheme="majorBidi" w:cstheme="majorBidi"/>
          <w:sz w:val="24"/>
          <w:szCs w:val="24"/>
        </w:rPr>
        <w:t xml:space="preserve"> </w:t>
      </w:r>
      <w:r w:rsidR="00CE301A">
        <w:rPr>
          <w:rFonts w:asciiTheme="majorBidi" w:eastAsia="Times New Roman" w:hAnsiTheme="majorBidi" w:cstheme="majorBidi"/>
          <w:sz w:val="24"/>
          <w:szCs w:val="24"/>
        </w:rPr>
        <w:t>although there is</w:t>
      </w:r>
      <w:r w:rsidR="00CE301A" w:rsidRPr="00523417">
        <w:rPr>
          <w:rFonts w:asciiTheme="majorBidi" w:eastAsia="Times New Roman" w:hAnsiTheme="majorBidi" w:cstheme="majorBidi"/>
          <w:sz w:val="24"/>
          <w:szCs w:val="24"/>
        </w:rPr>
        <w:t xml:space="preserve"> </w:t>
      </w:r>
      <w:r w:rsidRPr="00523417">
        <w:rPr>
          <w:rFonts w:asciiTheme="majorBidi" w:eastAsia="Times New Roman" w:hAnsiTheme="majorBidi" w:cstheme="majorBidi"/>
          <w:sz w:val="24"/>
          <w:szCs w:val="24"/>
        </w:rPr>
        <w:t xml:space="preserve">no significant differences between </w:t>
      </w:r>
      <w:r w:rsidR="00CE301A">
        <w:rPr>
          <w:rFonts w:asciiTheme="majorBidi" w:eastAsia="Times New Roman" w:hAnsiTheme="majorBidi" w:cstheme="majorBidi"/>
          <w:sz w:val="24"/>
          <w:szCs w:val="24"/>
        </w:rPr>
        <w:t>(P2) group</w:t>
      </w:r>
      <w:r w:rsidR="00CE301A" w:rsidRPr="00523417">
        <w:rPr>
          <w:rFonts w:asciiTheme="majorBidi" w:eastAsia="Times New Roman" w:hAnsiTheme="majorBidi" w:cstheme="majorBidi"/>
          <w:sz w:val="24"/>
          <w:szCs w:val="24"/>
        </w:rPr>
        <w:t xml:space="preserve"> </w:t>
      </w:r>
      <w:r w:rsidRPr="00523417">
        <w:rPr>
          <w:rFonts w:asciiTheme="majorBidi" w:eastAsia="Times New Roman" w:hAnsiTheme="majorBidi" w:cstheme="majorBidi"/>
          <w:sz w:val="24"/>
          <w:szCs w:val="24"/>
        </w:rPr>
        <w:t xml:space="preserve">and the control group. For albumin concentration, no significant difference </w:t>
      </w:r>
      <w:r w:rsidR="00CE301A" w:rsidRPr="00523417">
        <w:rPr>
          <w:rFonts w:asciiTheme="majorBidi" w:eastAsia="Times New Roman" w:hAnsiTheme="majorBidi" w:cstheme="majorBidi"/>
          <w:sz w:val="24"/>
          <w:szCs w:val="24"/>
        </w:rPr>
        <w:t>w</w:t>
      </w:r>
      <w:r w:rsidR="00CE301A">
        <w:rPr>
          <w:rFonts w:asciiTheme="majorBidi" w:eastAsia="Times New Roman" w:hAnsiTheme="majorBidi" w:cstheme="majorBidi"/>
          <w:sz w:val="24"/>
          <w:szCs w:val="24"/>
        </w:rPr>
        <w:t>as</w:t>
      </w:r>
      <w:r w:rsidR="00CE301A" w:rsidRPr="00523417">
        <w:rPr>
          <w:rFonts w:asciiTheme="majorBidi" w:eastAsia="Times New Roman" w:hAnsiTheme="majorBidi" w:cstheme="majorBidi"/>
          <w:sz w:val="24"/>
          <w:szCs w:val="24"/>
        </w:rPr>
        <w:t xml:space="preserve"> </w:t>
      </w:r>
      <w:r w:rsidR="009E783D" w:rsidRPr="00523417">
        <w:rPr>
          <w:rFonts w:asciiTheme="majorBidi" w:eastAsia="Times New Roman" w:hAnsiTheme="majorBidi" w:cstheme="majorBidi"/>
          <w:sz w:val="24"/>
          <w:szCs w:val="24"/>
        </w:rPr>
        <w:t xml:space="preserve">observed </w:t>
      </w:r>
      <w:r w:rsidRPr="00523417">
        <w:rPr>
          <w:rFonts w:asciiTheme="majorBidi" w:eastAsia="Times New Roman" w:hAnsiTheme="majorBidi" w:cstheme="majorBidi"/>
          <w:sz w:val="24"/>
          <w:szCs w:val="24"/>
        </w:rPr>
        <w:t xml:space="preserve">between the treatments and the control group. </w:t>
      </w:r>
      <w:r w:rsidR="00AD3669">
        <w:rPr>
          <w:rFonts w:asciiTheme="majorBidi" w:eastAsia="Times New Roman" w:hAnsiTheme="majorBidi" w:cstheme="majorBidi"/>
          <w:sz w:val="24"/>
          <w:szCs w:val="24"/>
        </w:rPr>
        <w:t>Although</w:t>
      </w:r>
      <w:r w:rsidRPr="00523417">
        <w:rPr>
          <w:rFonts w:asciiTheme="majorBidi" w:eastAsia="Times New Roman" w:hAnsiTheme="majorBidi" w:cstheme="majorBidi"/>
          <w:sz w:val="24"/>
          <w:szCs w:val="24"/>
        </w:rPr>
        <w:t xml:space="preserve"> </w:t>
      </w:r>
      <w:r w:rsidR="00AD3669">
        <w:rPr>
          <w:rFonts w:asciiTheme="majorBidi" w:eastAsia="Times New Roman" w:hAnsiTheme="majorBidi" w:cstheme="majorBidi"/>
          <w:sz w:val="24"/>
          <w:szCs w:val="24"/>
        </w:rPr>
        <w:t>injecting higher plasma volume</w:t>
      </w:r>
      <w:r w:rsidRPr="00523417">
        <w:rPr>
          <w:rFonts w:asciiTheme="majorBidi" w:eastAsia="Times New Roman" w:hAnsiTheme="majorBidi" w:cstheme="majorBidi"/>
          <w:sz w:val="24"/>
          <w:szCs w:val="24"/>
        </w:rPr>
        <w:t xml:space="preserve"> </w:t>
      </w:r>
      <w:r w:rsidR="009E783D" w:rsidRPr="00523417">
        <w:rPr>
          <w:rFonts w:asciiTheme="majorBidi" w:eastAsia="Times New Roman" w:hAnsiTheme="majorBidi" w:cstheme="majorBidi"/>
          <w:sz w:val="24"/>
          <w:szCs w:val="24"/>
        </w:rPr>
        <w:t>had</w:t>
      </w:r>
      <w:r w:rsidRPr="00523417">
        <w:rPr>
          <w:rFonts w:asciiTheme="majorBidi" w:eastAsia="Times New Roman" w:hAnsiTheme="majorBidi" w:cstheme="majorBidi"/>
          <w:sz w:val="24"/>
          <w:szCs w:val="24"/>
        </w:rPr>
        <w:t xml:space="preserve"> a significant </w:t>
      </w:r>
      <w:r w:rsidR="00EB5B09" w:rsidRPr="00523417">
        <w:rPr>
          <w:rFonts w:asciiTheme="majorBidi" w:eastAsia="Times New Roman" w:hAnsiTheme="majorBidi" w:cstheme="majorBidi"/>
          <w:sz w:val="24"/>
          <w:szCs w:val="24"/>
        </w:rPr>
        <w:t xml:space="preserve">rise </w:t>
      </w:r>
      <w:r w:rsidRPr="00523417">
        <w:rPr>
          <w:rFonts w:asciiTheme="majorBidi" w:eastAsia="Times New Roman" w:hAnsiTheme="majorBidi" w:cstheme="majorBidi"/>
          <w:sz w:val="24"/>
          <w:szCs w:val="24"/>
        </w:rPr>
        <w:t xml:space="preserve">in </w:t>
      </w:r>
      <w:r w:rsidR="00EB5B09" w:rsidRPr="00523417">
        <w:rPr>
          <w:rFonts w:asciiTheme="majorBidi" w:eastAsia="Times New Roman" w:hAnsiTheme="majorBidi" w:cstheme="majorBidi"/>
          <w:sz w:val="24"/>
          <w:szCs w:val="24"/>
        </w:rPr>
        <w:t xml:space="preserve">the </w:t>
      </w:r>
      <w:r w:rsidRPr="00523417">
        <w:rPr>
          <w:rFonts w:asciiTheme="majorBidi" w:eastAsia="Times New Roman" w:hAnsiTheme="majorBidi" w:cstheme="majorBidi"/>
          <w:sz w:val="24"/>
          <w:szCs w:val="24"/>
        </w:rPr>
        <w:t>globulin protein concentration</w:t>
      </w:r>
      <w:r w:rsidR="00CE301A">
        <w:rPr>
          <w:rFonts w:asciiTheme="majorBidi" w:eastAsia="Times New Roman" w:hAnsiTheme="majorBidi" w:cstheme="majorBidi"/>
          <w:sz w:val="24"/>
          <w:szCs w:val="24"/>
        </w:rPr>
        <w:t>,</w:t>
      </w:r>
      <w:r w:rsidRPr="00523417">
        <w:rPr>
          <w:rFonts w:asciiTheme="majorBidi" w:eastAsia="Times New Roman" w:hAnsiTheme="majorBidi" w:cstheme="majorBidi"/>
          <w:sz w:val="24"/>
          <w:szCs w:val="24"/>
        </w:rPr>
        <w:t xml:space="preserve"> </w:t>
      </w:r>
      <w:r w:rsidR="00CE301A">
        <w:rPr>
          <w:rFonts w:asciiTheme="majorBidi" w:eastAsia="Times New Roman" w:hAnsiTheme="majorBidi" w:cstheme="majorBidi"/>
          <w:sz w:val="24"/>
          <w:szCs w:val="24"/>
        </w:rPr>
        <w:t>compared</w:t>
      </w:r>
      <w:r w:rsidR="00EB5B09" w:rsidRPr="00523417">
        <w:rPr>
          <w:rFonts w:asciiTheme="majorBidi" w:eastAsia="Times New Roman" w:hAnsiTheme="majorBidi" w:cstheme="majorBidi"/>
          <w:sz w:val="24"/>
          <w:szCs w:val="24"/>
        </w:rPr>
        <w:t xml:space="preserve"> </w:t>
      </w:r>
      <w:r w:rsidRPr="00523417">
        <w:rPr>
          <w:rFonts w:asciiTheme="majorBidi" w:eastAsia="Times New Roman" w:hAnsiTheme="majorBidi" w:cstheme="majorBidi"/>
          <w:sz w:val="24"/>
          <w:szCs w:val="24"/>
        </w:rPr>
        <w:t xml:space="preserve">to </w:t>
      </w:r>
      <w:r w:rsidRPr="00523417">
        <w:rPr>
          <w:rFonts w:asciiTheme="majorBidi" w:eastAsia="Times New Roman" w:hAnsiTheme="majorBidi" w:cstheme="majorBidi"/>
          <w:sz w:val="24"/>
          <w:szCs w:val="24"/>
        </w:rPr>
        <w:t xml:space="preserve">the first and second treatments, the </w:t>
      </w:r>
      <w:r w:rsidR="00AD3669">
        <w:rPr>
          <w:rFonts w:asciiTheme="majorBidi" w:eastAsia="Times New Roman" w:hAnsiTheme="majorBidi" w:cstheme="majorBidi"/>
          <w:sz w:val="24"/>
          <w:szCs w:val="24"/>
        </w:rPr>
        <w:t>lower plasma volume</w:t>
      </w:r>
      <w:r w:rsidRPr="00523417">
        <w:rPr>
          <w:rFonts w:asciiTheme="majorBidi" w:eastAsia="Times New Roman" w:hAnsiTheme="majorBidi" w:cstheme="majorBidi"/>
          <w:sz w:val="24"/>
          <w:szCs w:val="24"/>
        </w:rPr>
        <w:t xml:space="preserve"> recorded a significant decrease in </w:t>
      </w:r>
      <w:r w:rsidR="009E783D" w:rsidRPr="00523417">
        <w:rPr>
          <w:rFonts w:asciiTheme="majorBidi" w:eastAsia="Times New Roman" w:hAnsiTheme="majorBidi" w:cstheme="majorBidi"/>
          <w:sz w:val="24"/>
          <w:szCs w:val="24"/>
        </w:rPr>
        <w:t xml:space="preserve">the </w:t>
      </w:r>
      <w:r w:rsidRPr="00523417">
        <w:rPr>
          <w:rFonts w:asciiTheme="majorBidi" w:eastAsia="Times New Roman" w:hAnsiTheme="majorBidi" w:cstheme="majorBidi"/>
          <w:sz w:val="24"/>
          <w:szCs w:val="24"/>
        </w:rPr>
        <w:t xml:space="preserve">globulin concentration compared to the </w:t>
      </w:r>
      <w:r w:rsidR="00AD3669">
        <w:rPr>
          <w:rFonts w:asciiTheme="majorBidi" w:eastAsia="Times New Roman" w:hAnsiTheme="majorBidi" w:cstheme="majorBidi"/>
          <w:sz w:val="24"/>
          <w:szCs w:val="24"/>
        </w:rPr>
        <w:t>control</w:t>
      </w:r>
      <w:r w:rsidRPr="00523417">
        <w:rPr>
          <w:rFonts w:asciiTheme="majorBidi" w:eastAsia="Times New Roman" w:hAnsiTheme="majorBidi" w:cstheme="majorBidi"/>
          <w:sz w:val="24"/>
          <w:szCs w:val="24"/>
        </w:rPr>
        <w:t>.</w:t>
      </w:r>
    </w:p>
    <w:p w14:paraId="7D5266B1" w14:textId="77777777" w:rsidR="00AE6CAF" w:rsidRPr="00523417" w:rsidRDefault="00AE6CAF" w:rsidP="00AE6CAF">
      <w:pPr>
        <w:spacing w:after="0" w:line="240" w:lineRule="auto"/>
        <w:jc w:val="both"/>
        <w:rPr>
          <w:rFonts w:asciiTheme="majorBidi" w:eastAsia="Times New Roman" w:hAnsiTheme="majorBidi" w:cstheme="majorBidi"/>
          <w:sz w:val="24"/>
          <w:szCs w:val="24"/>
          <w:rtl/>
        </w:rPr>
      </w:pPr>
    </w:p>
    <w:p w14:paraId="5D3A7F86" w14:textId="5093ED93" w:rsidR="00245D30" w:rsidRPr="00523417" w:rsidRDefault="00D86208" w:rsidP="005305EA">
      <w:pPr>
        <w:spacing w:after="0" w:line="240" w:lineRule="auto"/>
        <w:jc w:val="both"/>
        <w:rPr>
          <w:rFonts w:asciiTheme="majorBidi" w:eastAsia="Times New Roman" w:hAnsiTheme="majorBidi" w:cstheme="majorBidi"/>
          <w:sz w:val="24"/>
          <w:szCs w:val="24"/>
          <w:rtl/>
        </w:rPr>
      </w:pPr>
      <w:r w:rsidRPr="00523417">
        <w:rPr>
          <w:rFonts w:asciiTheme="majorBidi" w:eastAsia="Times New Roman" w:hAnsiTheme="majorBidi" w:cstheme="majorBidi"/>
          <w:sz w:val="24"/>
          <w:szCs w:val="24"/>
        </w:rPr>
        <w:t xml:space="preserve"> </w:t>
      </w:r>
      <w:r w:rsidR="00AD3669">
        <w:rPr>
          <w:rFonts w:asciiTheme="majorBidi" w:eastAsia="Times New Roman" w:hAnsiTheme="majorBidi" w:cstheme="majorBidi"/>
          <w:sz w:val="24"/>
          <w:szCs w:val="24"/>
        </w:rPr>
        <w:t>T</w:t>
      </w:r>
      <w:r w:rsidR="00AD3669" w:rsidRPr="00523417">
        <w:rPr>
          <w:rFonts w:asciiTheme="majorBidi" w:eastAsia="Times New Roman" w:hAnsiTheme="majorBidi" w:cstheme="majorBidi"/>
          <w:sz w:val="24"/>
          <w:szCs w:val="24"/>
        </w:rPr>
        <w:t xml:space="preserve">he </w:t>
      </w:r>
      <w:r w:rsidRPr="00523417">
        <w:rPr>
          <w:rFonts w:asciiTheme="majorBidi" w:eastAsia="Times New Roman" w:hAnsiTheme="majorBidi" w:cstheme="majorBidi"/>
          <w:sz w:val="24"/>
          <w:szCs w:val="24"/>
        </w:rPr>
        <w:t xml:space="preserve">treatments had no significant effect on the </w:t>
      </w:r>
      <w:r w:rsidR="00AD3669" w:rsidRPr="00523417">
        <w:rPr>
          <w:rFonts w:asciiTheme="majorBidi" w:eastAsia="Times New Roman" w:hAnsiTheme="majorBidi" w:cstheme="majorBidi"/>
          <w:sz w:val="24"/>
          <w:szCs w:val="24"/>
        </w:rPr>
        <w:t>glucose and cholesterol concentrations in blood plasma</w:t>
      </w:r>
      <w:r w:rsidRPr="00523417">
        <w:rPr>
          <w:rFonts w:asciiTheme="majorBidi" w:eastAsia="Times New Roman" w:hAnsiTheme="majorBidi" w:cstheme="majorBidi"/>
          <w:sz w:val="24"/>
          <w:szCs w:val="24"/>
        </w:rPr>
        <w:t xml:space="preserve">. Similarly, no significant differences were observed in the stress indicators, represented by </w:t>
      </w:r>
      <w:r w:rsidR="001F1072" w:rsidRPr="00523417">
        <w:rPr>
          <w:rFonts w:asciiTheme="majorBidi" w:hAnsiTheme="majorBidi" w:cstheme="majorBidi"/>
        </w:rPr>
        <w:t>ALT</w:t>
      </w:r>
      <w:r w:rsidRPr="00523417">
        <w:rPr>
          <w:rFonts w:asciiTheme="majorBidi" w:eastAsia="Times New Roman" w:hAnsiTheme="majorBidi" w:cstheme="majorBidi"/>
          <w:sz w:val="24"/>
          <w:szCs w:val="24"/>
        </w:rPr>
        <w:t xml:space="preserve"> enzyme activity and glutathione levels</w:t>
      </w:r>
      <w:r w:rsidR="00AD3669">
        <w:rPr>
          <w:rFonts w:asciiTheme="majorBidi" w:eastAsia="Times New Roman" w:hAnsiTheme="majorBidi" w:cstheme="majorBidi"/>
          <w:sz w:val="24"/>
          <w:szCs w:val="24"/>
        </w:rPr>
        <w:t>.</w:t>
      </w:r>
      <w:r w:rsidR="00AD3669" w:rsidRPr="00523417">
        <w:rPr>
          <w:rFonts w:asciiTheme="majorBidi" w:eastAsia="Times New Roman" w:hAnsiTheme="majorBidi" w:cstheme="majorBidi"/>
          <w:sz w:val="24"/>
          <w:szCs w:val="24"/>
        </w:rPr>
        <w:t xml:space="preserve"> </w:t>
      </w:r>
      <w:r w:rsidR="00AD3669">
        <w:rPr>
          <w:rFonts w:asciiTheme="majorBidi" w:eastAsia="Times New Roman" w:hAnsiTheme="majorBidi" w:cstheme="majorBidi"/>
          <w:sz w:val="24"/>
          <w:szCs w:val="24"/>
        </w:rPr>
        <w:t>However,</w:t>
      </w:r>
      <w:r w:rsidR="00AD3669" w:rsidRPr="00523417">
        <w:rPr>
          <w:rFonts w:asciiTheme="majorBidi" w:eastAsia="Times New Roman" w:hAnsiTheme="majorBidi" w:cstheme="majorBidi"/>
          <w:sz w:val="24"/>
          <w:szCs w:val="24"/>
        </w:rPr>
        <w:t xml:space="preserve"> </w:t>
      </w:r>
      <w:r w:rsidR="001F1072" w:rsidRPr="00523417">
        <w:rPr>
          <w:rFonts w:asciiTheme="majorBidi" w:eastAsia="Times New Roman" w:hAnsiTheme="majorBidi" w:cstheme="majorBidi"/>
          <w:sz w:val="24"/>
          <w:szCs w:val="24"/>
        </w:rPr>
        <w:t>AST</w:t>
      </w:r>
      <w:r w:rsidRPr="00523417">
        <w:rPr>
          <w:rFonts w:asciiTheme="majorBidi" w:eastAsia="Times New Roman" w:hAnsiTheme="majorBidi" w:cstheme="majorBidi"/>
          <w:sz w:val="24"/>
          <w:szCs w:val="24"/>
        </w:rPr>
        <w:t xml:space="preserve"> enzyme activity showed a significant increase in favor of the </w:t>
      </w:r>
      <w:r w:rsidR="00AD3669">
        <w:rPr>
          <w:rFonts w:asciiTheme="majorBidi" w:eastAsia="Times New Roman" w:hAnsiTheme="majorBidi" w:cstheme="majorBidi"/>
          <w:sz w:val="24"/>
          <w:szCs w:val="24"/>
        </w:rPr>
        <w:t xml:space="preserve">higher plasma </w:t>
      </w:r>
      <w:r w:rsidRPr="00523417">
        <w:rPr>
          <w:rFonts w:asciiTheme="majorBidi" w:eastAsia="Times New Roman" w:hAnsiTheme="majorBidi" w:cstheme="majorBidi"/>
          <w:sz w:val="24"/>
          <w:szCs w:val="24"/>
        </w:rPr>
        <w:t>injection (P2)</w:t>
      </w:r>
      <w:r w:rsidR="00AD3669">
        <w:rPr>
          <w:rFonts w:asciiTheme="majorBidi" w:eastAsia="Times New Roman" w:hAnsiTheme="majorBidi" w:cstheme="majorBidi"/>
          <w:sz w:val="24"/>
          <w:szCs w:val="24"/>
        </w:rPr>
        <w:t>,</w:t>
      </w:r>
      <w:r w:rsidRPr="00523417">
        <w:rPr>
          <w:rFonts w:asciiTheme="majorBidi" w:eastAsia="Times New Roman" w:hAnsiTheme="majorBidi" w:cstheme="majorBidi"/>
          <w:sz w:val="24"/>
          <w:szCs w:val="24"/>
        </w:rPr>
        <w:t xml:space="preserve"> compared to the control group</w:t>
      </w:r>
      <w:r w:rsidR="00AD3669">
        <w:rPr>
          <w:rFonts w:asciiTheme="majorBidi" w:eastAsia="Times New Roman" w:hAnsiTheme="majorBidi" w:cstheme="majorBidi"/>
          <w:sz w:val="24"/>
          <w:szCs w:val="24"/>
        </w:rPr>
        <w:t xml:space="preserve"> only</w:t>
      </w:r>
      <w:r w:rsidRPr="00523417">
        <w:rPr>
          <w:rFonts w:asciiTheme="majorBidi" w:eastAsia="Times New Roman" w:hAnsiTheme="majorBidi" w:cstheme="majorBidi"/>
          <w:sz w:val="24"/>
          <w:szCs w:val="24"/>
        </w:rPr>
        <w:t>.</w:t>
      </w:r>
    </w:p>
    <w:p w14:paraId="283B0ED3" w14:textId="77777777" w:rsidR="00AE6CAF" w:rsidRPr="00523417" w:rsidRDefault="00AE6CAF" w:rsidP="005305EA">
      <w:pPr>
        <w:spacing w:after="0" w:line="240" w:lineRule="auto"/>
        <w:jc w:val="both"/>
        <w:rPr>
          <w:rFonts w:asciiTheme="majorBidi" w:eastAsia="Times New Roman" w:hAnsiTheme="majorBidi" w:cstheme="majorBidi"/>
          <w:sz w:val="24"/>
          <w:szCs w:val="24"/>
        </w:rPr>
        <w:sectPr w:rsidR="00AE6CAF" w:rsidRPr="00523417" w:rsidSect="00AE6CAF">
          <w:type w:val="continuous"/>
          <w:pgSz w:w="11907" w:h="16840" w:code="9"/>
          <w:pgMar w:top="1134" w:right="1418" w:bottom="1134" w:left="1418" w:header="720" w:footer="1134" w:gutter="0"/>
          <w:cols w:num="2" w:space="386"/>
          <w:docGrid w:linePitch="360"/>
        </w:sectPr>
      </w:pPr>
    </w:p>
    <w:p w14:paraId="31789B3D" w14:textId="6FD8DE9E" w:rsidR="00FD504C" w:rsidRPr="00523417" w:rsidRDefault="00D86208" w:rsidP="00003F1B">
      <w:pPr>
        <w:spacing w:after="0" w:line="240" w:lineRule="auto"/>
        <w:ind w:left="900" w:hanging="993"/>
        <w:jc w:val="both"/>
        <w:rPr>
          <w:rFonts w:asciiTheme="majorBidi" w:hAnsiTheme="majorBidi" w:cstheme="majorBidi"/>
          <w:sz w:val="24"/>
          <w:szCs w:val="24"/>
        </w:rPr>
      </w:pPr>
      <w:r w:rsidRPr="00523417">
        <w:rPr>
          <w:rFonts w:asciiTheme="majorBidi" w:eastAsia="Times New Roman" w:hAnsiTheme="majorBidi" w:cstheme="majorBidi"/>
          <w:b/>
          <w:bCs/>
          <w:sz w:val="24"/>
          <w:szCs w:val="24"/>
        </w:rPr>
        <w:lastRenderedPageBreak/>
        <w:t xml:space="preserve">Table 3: </w:t>
      </w:r>
      <w:r w:rsidR="00167BFB" w:rsidRPr="00523417">
        <w:rPr>
          <w:rFonts w:asciiTheme="majorBidi" w:hAnsiTheme="majorBidi" w:cstheme="majorBidi"/>
          <w:sz w:val="24"/>
          <w:szCs w:val="24"/>
        </w:rPr>
        <w:t>Effect of in-ovo injection of blood plasma from Iraqi local chicken on immune parameters</w:t>
      </w:r>
      <w:r w:rsidRPr="00523417">
        <w:rPr>
          <w:rFonts w:asciiTheme="majorBidi" w:eastAsia="Times New Roman" w:hAnsiTheme="majorBidi" w:cstheme="majorBidi"/>
          <w:sz w:val="24"/>
          <w:szCs w:val="24"/>
        </w:rPr>
        <w:t xml:space="preserve"> </w:t>
      </w:r>
      <w:r w:rsidR="009B6E43">
        <w:rPr>
          <w:rFonts w:asciiTheme="majorBidi" w:eastAsia="Times New Roman" w:hAnsiTheme="majorBidi" w:cstheme="majorBidi"/>
          <w:sz w:val="24"/>
          <w:szCs w:val="24"/>
        </w:rPr>
        <w:t>and</w:t>
      </w:r>
      <w:r w:rsidR="009B6E43" w:rsidRPr="00523417">
        <w:rPr>
          <w:rFonts w:asciiTheme="majorBidi" w:eastAsia="Times New Roman" w:hAnsiTheme="majorBidi" w:cstheme="majorBidi"/>
          <w:sz w:val="24"/>
          <w:szCs w:val="24"/>
        </w:rPr>
        <w:t xml:space="preserve"> </w:t>
      </w:r>
      <w:r w:rsidRPr="00523417">
        <w:rPr>
          <w:rFonts w:asciiTheme="majorBidi" w:eastAsia="Times New Roman" w:hAnsiTheme="majorBidi" w:cstheme="majorBidi"/>
          <w:sz w:val="24"/>
          <w:szCs w:val="24"/>
        </w:rPr>
        <w:t>some biochemical blood characteristics of hatched chicks.</w:t>
      </w:r>
    </w:p>
    <w:tbl>
      <w:tblPr>
        <w:tblStyle w:val="TableGrid"/>
        <w:tblW w:w="0" w:type="auto"/>
        <w:jc w:val="center"/>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4A0" w:firstRow="1" w:lastRow="0" w:firstColumn="1" w:lastColumn="0" w:noHBand="0" w:noVBand="1"/>
      </w:tblPr>
      <w:tblGrid>
        <w:gridCol w:w="2694"/>
        <w:gridCol w:w="1987"/>
        <w:gridCol w:w="1982"/>
        <w:gridCol w:w="1984"/>
      </w:tblGrid>
      <w:tr w:rsidR="005510A7" w:rsidRPr="009B6E43" w14:paraId="691D2E73" w14:textId="77777777" w:rsidTr="001C2469">
        <w:trPr>
          <w:jc w:val="center"/>
        </w:trPr>
        <w:tc>
          <w:tcPr>
            <w:tcW w:w="2694" w:type="dxa"/>
            <w:vAlign w:val="center"/>
          </w:tcPr>
          <w:p w14:paraId="7AE833F8" w14:textId="77777777" w:rsidR="00FD504C" w:rsidRPr="00003F1B" w:rsidRDefault="00D86208" w:rsidP="005305EA">
            <w:pPr>
              <w:jc w:val="center"/>
              <w:rPr>
                <w:rFonts w:asciiTheme="majorBidi" w:eastAsia="Times New Roman" w:hAnsiTheme="majorBidi" w:cstheme="majorBidi"/>
                <w:b/>
                <w:bCs/>
              </w:rPr>
            </w:pPr>
            <w:r w:rsidRPr="00003F1B">
              <w:rPr>
                <w:rFonts w:asciiTheme="majorBidi" w:eastAsia="Times New Roman" w:hAnsiTheme="majorBidi" w:cstheme="majorBidi"/>
                <w:b/>
                <w:bCs/>
              </w:rPr>
              <w:t>Treatment</w:t>
            </w:r>
          </w:p>
        </w:tc>
        <w:tc>
          <w:tcPr>
            <w:tcW w:w="1987" w:type="dxa"/>
            <w:vMerge w:val="restart"/>
            <w:vAlign w:val="center"/>
          </w:tcPr>
          <w:p w14:paraId="391EB5DE" w14:textId="77777777" w:rsidR="00FD504C" w:rsidRPr="00003F1B" w:rsidRDefault="00D86208" w:rsidP="005305EA">
            <w:pPr>
              <w:jc w:val="center"/>
              <w:rPr>
                <w:rFonts w:asciiTheme="majorBidi" w:eastAsia="Times New Roman" w:hAnsiTheme="majorBidi" w:cstheme="majorBidi"/>
                <w:b/>
                <w:bCs/>
              </w:rPr>
            </w:pPr>
            <w:r w:rsidRPr="00003F1B">
              <w:rPr>
                <w:rFonts w:asciiTheme="majorBidi" w:eastAsia="Times New Roman" w:hAnsiTheme="majorBidi" w:cstheme="majorBidi"/>
                <w:b/>
                <w:bCs/>
              </w:rPr>
              <w:t>P0</w:t>
            </w:r>
          </w:p>
        </w:tc>
        <w:tc>
          <w:tcPr>
            <w:tcW w:w="1982" w:type="dxa"/>
            <w:vMerge w:val="restart"/>
            <w:vAlign w:val="center"/>
          </w:tcPr>
          <w:p w14:paraId="6A33DA64" w14:textId="77777777" w:rsidR="00FD504C" w:rsidRPr="00003F1B" w:rsidRDefault="00D86208" w:rsidP="005305EA">
            <w:pPr>
              <w:jc w:val="center"/>
              <w:rPr>
                <w:rFonts w:asciiTheme="majorBidi" w:eastAsia="Times New Roman" w:hAnsiTheme="majorBidi" w:cstheme="majorBidi"/>
                <w:b/>
                <w:bCs/>
              </w:rPr>
            </w:pPr>
            <w:r w:rsidRPr="00003F1B">
              <w:rPr>
                <w:rFonts w:asciiTheme="majorBidi" w:eastAsia="Times New Roman" w:hAnsiTheme="majorBidi" w:cstheme="majorBidi"/>
                <w:b/>
                <w:bCs/>
              </w:rPr>
              <w:t>P1</w:t>
            </w:r>
          </w:p>
        </w:tc>
        <w:tc>
          <w:tcPr>
            <w:tcW w:w="1984" w:type="dxa"/>
            <w:vMerge w:val="restart"/>
            <w:vAlign w:val="center"/>
          </w:tcPr>
          <w:p w14:paraId="624E18E0" w14:textId="77777777" w:rsidR="00FD504C" w:rsidRPr="00003F1B" w:rsidRDefault="00D86208" w:rsidP="005305EA">
            <w:pPr>
              <w:jc w:val="center"/>
              <w:rPr>
                <w:rFonts w:asciiTheme="majorBidi" w:eastAsia="Times New Roman" w:hAnsiTheme="majorBidi" w:cstheme="majorBidi"/>
                <w:b/>
                <w:bCs/>
              </w:rPr>
            </w:pPr>
            <w:r w:rsidRPr="00003F1B">
              <w:rPr>
                <w:rFonts w:asciiTheme="majorBidi" w:eastAsia="Times New Roman" w:hAnsiTheme="majorBidi" w:cstheme="majorBidi"/>
                <w:b/>
                <w:bCs/>
              </w:rPr>
              <w:t>P2</w:t>
            </w:r>
          </w:p>
        </w:tc>
      </w:tr>
      <w:tr w:rsidR="005510A7" w:rsidRPr="009B6E43" w14:paraId="657F26E3" w14:textId="77777777" w:rsidTr="001C2469">
        <w:trPr>
          <w:jc w:val="center"/>
        </w:trPr>
        <w:tc>
          <w:tcPr>
            <w:tcW w:w="2694" w:type="dxa"/>
            <w:vAlign w:val="center"/>
          </w:tcPr>
          <w:p w14:paraId="1F8BF341" w14:textId="77777777" w:rsidR="00FD504C" w:rsidRPr="00003F1B" w:rsidRDefault="00D86208" w:rsidP="005305EA">
            <w:pPr>
              <w:jc w:val="center"/>
              <w:rPr>
                <w:rFonts w:asciiTheme="majorBidi" w:eastAsia="Times New Roman" w:hAnsiTheme="majorBidi" w:cstheme="majorBidi"/>
                <w:b/>
                <w:bCs/>
              </w:rPr>
            </w:pPr>
            <w:r w:rsidRPr="00003F1B">
              <w:rPr>
                <w:rFonts w:asciiTheme="majorBidi" w:eastAsia="Times New Roman" w:hAnsiTheme="majorBidi" w:cstheme="majorBidi"/>
                <w:b/>
                <w:bCs/>
                <w:lang w:bidi="ar-IQ"/>
              </w:rPr>
              <w:t>Traits</w:t>
            </w:r>
          </w:p>
        </w:tc>
        <w:tc>
          <w:tcPr>
            <w:tcW w:w="1987" w:type="dxa"/>
            <w:vMerge/>
            <w:vAlign w:val="center"/>
          </w:tcPr>
          <w:p w14:paraId="56FFD9A8" w14:textId="77777777" w:rsidR="00FD504C" w:rsidRPr="00003F1B" w:rsidRDefault="00FD504C" w:rsidP="005305EA">
            <w:pPr>
              <w:jc w:val="center"/>
              <w:rPr>
                <w:rFonts w:asciiTheme="majorBidi" w:eastAsia="Times New Roman" w:hAnsiTheme="majorBidi" w:cstheme="majorBidi"/>
              </w:rPr>
            </w:pPr>
          </w:p>
        </w:tc>
        <w:tc>
          <w:tcPr>
            <w:tcW w:w="1982" w:type="dxa"/>
            <w:vMerge/>
            <w:vAlign w:val="center"/>
          </w:tcPr>
          <w:p w14:paraId="304DE217" w14:textId="77777777" w:rsidR="00FD504C" w:rsidRPr="00003F1B" w:rsidRDefault="00FD504C" w:rsidP="005305EA">
            <w:pPr>
              <w:jc w:val="center"/>
              <w:rPr>
                <w:rFonts w:asciiTheme="majorBidi" w:eastAsia="Times New Roman" w:hAnsiTheme="majorBidi" w:cstheme="majorBidi"/>
              </w:rPr>
            </w:pPr>
          </w:p>
        </w:tc>
        <w:tc>
          <w:tcPr>
            <w:tcW w:w="1984" w:type="dxa"/>
            <w:vMerge/>
            <w:vAlign w:val="center"/>
          </w:tcPr>
          <w:p w14:paraId="36E760F3" w14:textId="77777777" w:rsidR="00FD504C" w:rsidRPr="00003F1B" w:rsidRDefault="00FD504C" w:rsidP="005305EA">
            <w:pPr>
              <w:jc w:val="center"/>
              <w:rPr>
                <w:rFonts w:asciiTheme="majorBidi" w:eastAsia="Times New Roman" w:hAnsiTheme="majorBidi" w:cstheme="majorBidi"/>
              </w:rPr>
            </w:pPr>
          </w:p>
        </w:tc>
      </w:tr>
      <w:tr w:rsidR="005510A7" w:rsidRPr="009B6E43" w14:paraId="53C21851" w14:textId="77777777" w:rsidTr="001C2469">
        <w:trPr>
          <w:jc w:val="center"/>
        </w:trPr>
        <w:tc>
          <w:tcPr>
            <w:tcW w:w="2694" w:type="dxa"/>
            <w:vAlign w:val="center"/>
          </w:tcPr>
          <w:p w14:paraId="5A03BFC9" w14:textId="77777777" w:rsidR="00FD504C" w:rsidRPr="00003F1B" w:rsidRDefault="00D86208" w:rsidP="00003F1B">
            <w:pPr>
              <w:ind w:left="132"/>
              <w:rPr>
                <w:rFonts w:asciiTheme="majorBidi" w:eastAsia="Times New Roman" w:hAnsiTheme="majorBidi" w:cstheme="majorBidi"/>
              </w:rPr>
            </w:pPr>
            <w:r w:rsidRPr="00003F1B">
              <w:rPr>
                <w:rFonts w:asciiTheme="majorBidi" w:eastAsia="Times New Roman" w:hAnsiTheme="majorBidi" w:cstheme="majorBidi"/>
              </w:rPr>
              <w:t>Total protein (g/100ml)</w:t>
            </w:r>
          </w:p>
        </w:tc>
        <w:tc>
          <w:tcPr>
            <w:tcW w:w="1987" w:type="dxa"/>
            <w:vAlign w:val="center"/>
          </w:tcPr>
          <w:p w14:paraId="5CE15C62" w14:textId="77777777" w:rsidR="00FD504C" w:rsidRPr="00003F1B" w:rsidRDefault="00D86208" w:rsidP="005305EA">
            <w:pPr>
              <w:jc w:val="center"/>
              <w:rPr>
                <w:rFonts w:asciiTheme="majorBidi" w:eastAsia="Times New Roman" w:hAnsiTheme="majorBidi" w:cstheme="majorBidi"/>
              </w:rPr>
            </w:pPr>
            <w:r w:rsidRPr="00003F1B">
              <w:rPr>
                <w:rFonts w:asciiTheme="majorBidi" w:eastAsia="Times New Roman" w:hAnsiTheme="majorBidi" w:cstheme="majorBidi"/>
              </w:rPr>
              <w:t>4.0</w:t>
            </w:r>
            <w:r w:rsidR="006148EA" w:rsidRPr="00003F1B">
              <w:rPr>
                <w:rFonts w:asciiTheme="majorBidi" w:eastAsia="Times New Roman" w:hAnsiTheme="majorBidi" w:cstheme="majorBidi"/>
              </w:rPr>
              <w:t xml:space="preserve"> ± 0.21</w:t>
            </w:r>
            <w:r w:rsidRPr="00003F1B">
              <w:rPr>
                <w:rFonts w:asciiTheme="majorBidi" w:eastAsia="Times New Roman" w:hAnsiTheme="majorBidi" w:cstheme="majorBidi"/>
              </w:rPr>
              <w:t xml:space="preserve"> ab</w:t>
            </w:r>
          </w:p>
        </w:tc>
        <w:tc>
          <w:tcPr>
            <w:tcW w:w="1982" w:type="dxa"/>
            <w:vAlign w:val="center"/>
          </w:tcPr>
          <w:p w14:paraId="4CA1F7B0" w14:textId="77777777" w:rsidR="00FD504C" w:rsidRPr="00003F1B" w:rsidRDefault="00D86208" w:rsidP="005305EA">
            <w:pPr>
              <w:jc w:val="center"/>
              <w:rPr>
                <w:rFonts w:asciiTheme="majorBidi" w:eastAsia="Times New Roman" w:hAnsiTheme="majorBidi" w:cstheme="majorBidi"/>
              </w:rPr>
            </w:pPr>
            <w:r w:rsidRPr="00003F1B">
              <w:rPr>
                <w:rFonts w:asciiTheme="majorBidi" w:eastAsia="Times New Roman" w:hAnsiTheme="majorBidi" w:cstheme="majorBidi"/>
              </w:rPr>
              <w:t>3.5</w:t>
            </w:r>
            <w:r w:rsidR="006148EA" w:rsidRPr="00003F1B">
              <w:rPr>
                <w:rFonts w:asciiTheme="majorBidi" w:eastAsia="Times New Roman" w:hAnsiTheme="majorBidi" w:cstheme="majorBidi"/>
              </w:rPr>
              <w:t xml:space="preserve"> ± 0.35 </w:t>
            </w:r>
            <w:r w:rsidRPr="00003F1B">
              <w:rPr>
                <w:rFonts w:asciiTheme="majorBidi" w:eastAsia="Times New Roman" w:hAnsiTheme="majorBidi" w:cstheme="majorBidi"/>
              </w:rPr>
              <w:t>b</w:t>
            </w:r>
          </w:p>
        </w:tc>
        <w:tc>
          <w:tcPr>
            <w:tcW w:w="1984" w:type="dxa"/>
            <w:vAlign w:val="center"/>
          </w:tcPr>
          <w:p w14:paraId="7CA7FDD7" w14:textId="77777777" w:rsidR="00FD504C" w:rsidRPr="00003F1B" w:rsidRDefault="00D86208" w:rsidP="005305EA">
            <w:pPr>
              <w:jc w:val="center"/>
              <w:rPr>
                <w:rFonts w:asciiTheme="majorBidi" w:eastAsia="Times New Roman" w:hAnsiTheme="majorBidi" w:cstheme="majorBidi"/>
              </w:rPr>
            </w:pPr>
            <w:r w:rsidRPr="00003F1B">
              <w:rPr>
                <w:rFonts w:asciiTheme="majorBidi" w:eastAsia="Times New Roman" w:hAnsiTheme="majorBidi" w:cstheme="majorBidi"/>
              </w:rPr>
              <w:t>4.5</w:t>
            </w:r>
            <w:r w:rsidR="006148EA" w:rsidRPr="00003F1B">
              <w:rPr>
                <w:rFonts w:asciiTheme="majorBidi" w:eastAsia="Times New Roman" w:hAnsiTheme="majorBidi" w:cstheme="majorBidi"/>
              </w:rPr>
              <w:t xml:space="preserve"> ± 0.24 </w:t>
            </w:r>
            <w:r w:rsidRPr="00003F1B">
              <w:rPr>
                <w:rFonts w:asciiTheme="majorBidi" w:eastAsia="Times New Roman" w:hAnsiTheme="majorBidi" w:cstheme="majorBidi"/>
              </w:rPr>
              <w:t>a</w:t>
            </w:r>
          </w:p>
        </w:tc>
      </w:tr>
      <w:tr w:rsidR="005510A7" w:rsidRPr="009B6E43" w14:paraId="41EE49BD" w14:textId="77777777" w:rsidTr="001C2469">
        <w:trPr>
          <w:jc w:val="center"/>
        </w:trPr>
        <w:tc>
          <w:tcPr>
            <w:tcW w:w="2694" w:type="dxa"/>
            <w:vAlign w:val="center"/>
          </w:tcPr>
          <w:p w14:paraId="582BB4F7" w14:textId="77777777" w:rsidR="00FD504C" w:rsidRPr="00003F1B" w:rsidRDefault="00D86208" w:rsidP="00003F1B">
            <w:pPr>
              <w:ind w:left="132"/>
              <w:rPr>
                <w:rFonts w:asciiTheme="majorBidi" w:eastAsia="Times New Roman" w:hAnsiTheme="majorBidi" w:cstheme="majorBidi"/>
              </w:rPr>
            </w:pPr>
            <w:r w:rsidRPr="00003F1B">
              <w:rPr>
                <w:rFonts w:asciiTheme="majorBidi" w:eastAsia="Times New Roman" w:hAnsiTheme="majorBidi" w:cstheme="majorBidi"/>
              </w:rPr>
              <w:t>Albumin (g/100ml)</w:t>
            </w:r>
          </w:p>
        </w:tc>
        <w:tc>
          <w:tcPr>
            <w:tcW w:w="1987" w:type="dxa"/>
            <w:vAlign w:val="center"/>
          </w:tcPr>
          <w:p w14:paraId="1FCA43E5" w14:textId="77777777" w:rsidR="00FD504C" w:rsidRPr="00003F1B" w:rsidRDefault="00D86208" w:rsidP="005305EA">
            <w:pPr>
              <w:jc w:val="center"/>
              <w:rPr>
                <w:rFonts w:asciiTheme="majorBidi" w:eastAsia="Times New Roman" w:hAnsiTheme="majorBidi" w:cstheme="majorBidi"/>
              </w:rPr>
            </w:pPr>
            <w:r w:rsidRPr="00003F1B">
              <w:rPr>
                <w:rFonts w:asciiTheme="majorBidi" w:eastAsia="Times New Roman" w:hAnsiTheme="majorBidi" w:cstheme="majorBidi"/>
              </w:rPr>
              <w:t xml:space="preserve">1.8 </w:t>
            </w:r>
            <w:r w:rsidR="006148EA" w:rsidRPr="00003F1B">
              <w:rPr>
                <w:rFonts w:asciiTheme="majorBidi" w:eastAsia="Times New Roman" w:hAnsiTheme="majorBidi" w:cstheme="majorBidi"/>
              </w:rPr>
              <w:t>± 0.15</w:t>
            </w:r>
          </w:p>
        </w:tc>
        <w:tc>
          <w:tcPr>
            <w:tcW w:w="1982" w:type="dxa"/>
            <w:vAlign w:val="center"/>
          </w:tcPr>
          <w:p w14:paraId="2D9B6BB4" w14:textId="77777777" w:rsidR="00FD504C" w:rsidRPr="00003F1B" w:rsidRDefault="00D86208" w:rsidP="005305EA">
            <w:pPr>
              <w:jc w:val="center"/>
              <w:rPr>
                <w:rFonts w:asciiTheme="majorBidi" w:eastAsia="Times New Roman" w:hAnsiTheme="majorBidi" w:cstheme="majorBidi"/>
              </w:rPr>
            </w:pPr>
            <w:r w:rsidRPr="00003F1B">
              <w:rPr>
                <w:rFonts w:asciiTheme="majorBidi" w:eastAsia="Times New Roman" w:hAnsiTheme="majorBidi" w:cstheme="majorBidi"/>
              </w:rPr>
              <w:t>1.</w:t>
            </w:r>
            <w:r w:rsidR="00773120" w:rsidRPr="00003F1B">
              <w:rPr>
                <w:rFonts w:asciiTheme="majorBidi" w:eastAsia="Times New Roman" w:hAnsiTheme="majorBidi" w:cstheme="majorBidi"/>
              </w:rPr>
              <w:t>9</w:t>
            </w:r>
            <w:r w:rsidR="006148EA" w:rsidRPr="00003F1B">
              <w:rPr>
                <w:rFonts w:asciiTheme="majorBidi" w:eastAsia="Times New Roman" w:hAnsiTheme="majorBidi" w:cstheme="majorBidi"/>
              </w:rPr>
              <w:t>± 0.08</w:t>
            </w:r>
          </w:p>
        </w:tc>
        <w:tc>
          <w:tcPr>
            <w:tcW w:w="1984" w:type="dxa"/>
            <w:vAlign w:val="center"/>
          </w:tcPr>
          <w:p w14:paraId="3E7FA51E" w14:textId="77777777" w:rsidR="00FD504C" w:rsidRPr="00003F1B" w:rsidRDefault="00D86208" w:rsidP="005305EA">
            <w:pPr>
              <w:jc w:val="center"/>
              <w:rPr>
                <w:rFonts w:asciiTheme="majorBidi" w:eastAsia="Times New Roman" w:hAnsiTheme="majorBidi" w:cstheme="majorBidi"/>
              </w:rPr>
            </w:pPr>
            <w:r w:rsidRPr="00003F1B">
              <w:rPr>
                <w:rFonts w:asciiTheme="majorBidi" w:eastAsia="Times New Roman" w:hAnsiTheme="majorBidi" w:cstheme="majorBidi"/>
              </w:rPr>
              <w:t>1.9</w:t>
            </w:r>
            <w:r w:rsidR="006148EA" w:rsidRPr="00003F1B">
              <w:rPr>
                <w:rFonts w:asciiTheme="majorBidi" w:eastAsia="Times New Roman" w:hAnsiTheme="majorBidi" w:cstheme="majorBidi"/>
              </w:rPr>
              <w:t xml:space="preserve"> ± 0.15</w:t>
            </w:r>
          </w:p>
        </w:tc>
      </w:tr>
      <w:tr w:rsidR="005510A7" w:rsidRPr="009B6E43" w14:paraId="6ED96EDE" w14:textId="77777777" w:rsidTr="001C2469">
        <w:trPr>
          <w:jc w:val="center"/>
        </w:trPr>
        <w:tc>
          <w:tcPr>
            <w:tcW w:w="2694" w:type="dxa"/>
            <w:vAlign w:val="center"/>
          </w:tcPr>
          <w:p w14:paraId="6D8FA954" w14:textId="77777777" w:rsidR="00FD504C" w:rsidRPr="00003F1B" w:rsidRDefault="00D86208" w:rsidP="00003F1B">
            <w:pPr>
              <w:ind w:left="132"/>
              <w:rPr>
                <w:rFonts w:asciiTheme="majorBidi" w:eastAsia="Times New Roman" w:hAnsiTheme="majorBidi" w:cstheme="majorBidi"/>
              </w:rPr>
            </w:pPr>
            <w:r w:rsidRPr="00003F1B">
              <w:rPr>
                <w:rFonts w:asciiTheme="majorBidi" w:eastAsia="Times New Roman" w:hAnsiTheme="majorBidi" w:cstheme="majorBidi"/>
              </w:rPr>
              <w:t>Globulin (g/100ml)</w:t>
            </w:r>
          </w:p>
        </w:tc>
        <w:tc>
          <w:tcPr>
            <w:tcW w:w="1987" w:type="dxa"/>
            <w:vAlign w:val="center"/>
          </w:tcPr>
          <w:p w14:paraId="3B5FFB45" w14:textId="77777777" w:rsidR="00FD504C" w:rsidRPr="00003F1B" w:rsidRDefault="00D86208" w:rsidP="005305EA">
            <w:pPr>
              <w:jc w:val="center"/>
              <w:rPr>
                <w:rFonts w:asciiTheme="majorBidi" w:eastAsia="Times New Roman" w:hAnsiTheme="majorBidi" w:cstheme="majorBidi"/>
              </w:rPr>
            </w:pPr>
            <w:r w:rsidRPr="00003F1B">
              <w:rPr>
                <w:rFonts w:asciiTheme="majorBidi" w:eastAsia="Times New Roman" w:hAnsiTheme="majorBidi" w:cstheme="majorBidi"/>
              </w:rPr>
              <w:t>2.2</w:t>
            </w:r>
            <w:r w:rsidR="006148EA" w:rsidRPr="00003F1B">
              <w:rPr>
                <w:rFonts w:asciiTheme="majorBidi" w:eastAsia="Times New Roman" w:hAnsiTheme="majorBidi" w:cstheme="majorBidi"/>
              </w:rPr>
              <w:t>± 0.05</w:t>
            </w:r>
            <w:r w:rsidRPr="00003F1B">
              <w:rPr>
                <w:rFonts w:asciiTheme="majorBidi" w:eastAsia="Times New Roman" w:hAnsiTheme="majorBidi" w:cstheme="majorBidi"/>
              </w:rPr>
              <w:t xml:space="preserve"> b</w:t>
            </w:r>
          </w:p>
        </w:tc>
        <w:tc>
          <w:tcPr>
            <w:tcW w:w="1982" w:type="dxa"/>
            <w:vAlign w:val="center"/>
          </w:tcPr>
          <w:p w14:paraId="6C37545D" w14:textId="77777777" w:rsidR="00FD504C" w:rsidRPr="00003F1B" w:rsidRDefault="00D86208" w:rsidP="005305EA">
            <w:pPr>
              <w:jc w:val="center"/>
              <w:rPr>
                <w:rFonts w:asciiTheme="majorBidi" w:eastAsia="Times New Roman" w:hAnsiTheme="majorBidi" w:cstheme="majorBidi"/>
              </w:rPr>
            </w:pPr>
            <w:r w:rsidRPr="00003F1B">
              <w:rPr>
                <w:rFonts w:asciiTheme="majorBidi" w:eastAsia="Times New Roman" w:hAnsiTheme="majorBidi" w:cstheme="majorBidi"/>
              </w:rPr>
              <w:t xml:space="preserve">1.6 </w:t>
            </w:r>
            <w:r w:rsidR="006148EA" w:rsidRPr="00003F1B">
              <w:rPr>
                <w:rFonts w:asciiTheme="majorBidi" w:eastAsia="Times New Roman" w:hAnsiTheme="majorBidi" w:cstheme="majorBidi"/>
              </w:rPr>
              <w:t>± 0.20</w:t>
            </w:r>
            <w:r w:rsidRPr="00003F1B">
              <w:rPr>
                <w:rFonts w:asciiTheme="majorBidi" w:eastAsia="Times New Roman" w:hAnsiTheme="majorBidi" w:cstheme="majorBidi"/>
              </w:rPr>
              <w:t>c</w:t>
            </w:r>
          </w:p>
        </w:tc>
        <w:tc>
          <w:tcPr>
            <w:tcW w:w="1984" w:type="dxa"/>
            <w:vAlign w:val="center"/>
          </w:tcPr>
          <w:p w14:paraId="21AC6CDF" w14:textId="77777777" w:rsidR="00FD504C" w:rsidRPr="00003F1B" w:rsidRDefault="00D86208" w:rsidP="005305EA">
            <w:pPr>
              <w:jc w:val="center"/>
              <w:rPr>
                <w:rFonts w:asciiTheme="majorBidi" w:eastAsia="Times New Roman" w:hAnsiTheme="majorBidi" w:cstheme="majorBidi"/>
              </w:rPr>
            </w:pPr>
            <w:r w:rsidRPr="00003F1B">
              <w:rPr>
                <w:rFonts w:asciiTheme="majorBidi" w:eastAsia="Times New Roman" w:hAnsiTheme="majorBidi" w:cstheme="majorBidi"/>
              </w:rPr>
              <w:t>2.</w:t>
            </w:r>
            <w:r w:rsidR="00773120" w:rsidRPr="00003F1B">
              <w:rPr>
                <w:rFonts w:asciiTheme="majorBidi" w:eastAsia="Times New Roman" w:hAnsiTheme="majorBidi" w:cstheme="majorBidi"/>
              </w:rPr>
              <w:t>8</w:t>
            </w:r>
            <w:r w:rsidR="006148EA" w:rsidRPr="00003F1B">
              <w:rPr>
                <w:rFonts w:asciiTheme="majorBidi" w:eastAsia="Times New Roman" w:hAnsiTheme="majorBidi" w:cstheme="majorBidi"/>
              </w:rPr>
              <w:t>± 0.15</w:t>
            </w:r>
            <w:r w:rsidRPr="00003F1B">
              <w:rPr>
                <w:rFonts w:asciiTheme="majorBidi" w:eastAsia="Times New Roman" w:hAnsiTheme="majorBidi" w:cstheme="majorBidi"/>
              </w:rPr>
              <w:t xml:space="preserve"> a</w:t>
            </w:r>
          </w:p>
        </w:tc>
      </w:tr>
      <w:tr w:rsidR="005510A7" w:rsidRPr="009B6E43" w14:paraId="4C43FD6D" w14:textId="77777777" w:rsidTr="001C2469">
        <w:trPr>
          <w:jc w:val="center"/>
        </w:trPr>
        <w:tc>
          <w:tcPr>
            <w:tcW w:w="2694" w:type="dxa"/>
            <w:vAlign w:val="center"/>
          </w:tcPr>
          <w:p w14:paraId="267F1BE8" w14:textId="77777777" w:rsidR="00FD504C" w:rsidRPr="00003F1B" w:rsidRDefault="00D86208" w:rsidP="00003F1B">
            <w:pPr>
              <w:ind w:left="132"/>
              <w:rPr>
                <w:rFonts w:asciiTheme="majorBidi" w:eastAsia="Times New Roman" w:hAnsiTheme="majorBidi" w:cstheme="majorBidi"/>
              </w:rPr>
            </w:pPr>
            <w:r w:rsidRPr="00003F1B">
              <w:rPr>
                <w:rFonts w:asciiTheme="majorBidi" w:eastAsia="Times New Roman" w:hAnsiTheme="majorBidi" w:cstheme="majorBidi"/>
              </w:rPr>
              <w:t>Glucose (mg/100 ml)</w:t>
            </w:r>
          </w:p>
        </w:tc>
        <w:tc>
          <w:tcPr>
            <w:tcW w:w="1987" w:type="dxa"/>
            <w:vAlign w:val="center"/>
          </w:tcPr>
          <w:p w14:paraId="755E646D" w14:textId="77777777" w:rsidR="00FD504C" w:rsidRPr="00003F1B" w:rsidRDefault="00D86208" w:rsidP="005305EA">
            <w:pPr>
              <w:jc w:val="center"/>
              <w:rPr>
                <w:rFonts w:asciiTheme="majorBidi" w:eastAsia="Times New Roman" w:hAnsiTheme="majorBidi" w:cstheme="majorBidi"/>
              </w:rPr>
            </w:pPr>
            <w:r w:rsidRPr="00003F1B">
              <w:rPr>
                <w:rFonts w:asciiTheme="majorBidi" w:eastAsia="Times New Roman" w:hAnsiTheme="majorBidi" w:cstheme="majorBidi"/>
              </w:rPr>
              <w:t>200.0</w:t>
            </w:r>
            <w:r w:rsidR="00773120" w:rsidRPr="00003F1B">
              <w:rPr>
                <w:rFonts w:asciiTheme="majorBidi" w:eastAsia="Times New Roman" w:hAnsiTheme="majorBidi" w:cstheme="majorBidi"/>
              </w:rPr>
              <w:t>± 10.6</w:t>
            </w:r>
          </w:p>
        </w:tc>
        <w:tc>
          <w:tcPr>
            <w:tcW w:w="1982" w:type="dxa"/>
            <w:vAlign w:val="center"/>
          </w:tcPr>
          <w:p w14:paraId="413F9EF0" w14:textId="77777777" w:rsidR="00FD504C" w:rsidRPr="00003F1B" w:rsidRDefault="00D86208" w:rsidP="005305EA">
            <w:pPr>
              <w:jc w:val="center"/>
              <w:rPr>
                <w:rFonts w:asciiTheme="majorBidi" w:eastAsia="Times New Roman" w:hAnsiTheme="majorBidi" w:cstheme="majorBidi"/>
              </w:rPr>
            </w:pPr>
            <w:r w:rsidRPr="00003F1B">
              <w:rPr>
                <w:rFonts w:asciiTheme="majorBidi" w:eastAsia="Times New Roman" w:hAnsiTheme="majorBidi" w:cstheme="majorBidi"/>
              </w:rPr>
              <w:t>196.6</w:t>
            </w:r>
            <w:r w:rsidR="00773120" w:rsidRPr="00003F1B">
              <w:rPr>
                <w:rFonts w:asciiTheme="majorBidi" w:eastAsia="Times New Roman" w:hAnsiTheme="majorBidi" w:cstheme="majorBidi"/>
              </w:rPr>
              <w:t xml:space="preserve"> ± 16.1</w:t>
            </w:r>
          </w:p>
        </w:tc>
        <w:tc>
          <w:tcPr>
            <w:tcW w:w="1984" w:type="dxa"/>
            <w:vAlign w:val="center"/>
          </w:tcPr>
          <w:p w14:paraId="40C1220C" w14:textId="77777777" w:rsidR="00FD504C" w:rsidRPr="00003F1B" w:rsidRDefault="00D86208" w:rsidP="005305EA">
            <w:pPr>
              <w:jc w:val="center"/>
              <w:rPr>
                <w:rFonts w:asciiTheme="majorBidi" w:eastAsia="Times New Roman" w:hAnsiTheme="majorBidi" w:cstheme="majorBidi"/>
              </w:rPr>
            </w:pPr>
            <w:r w:rsidRPr="00003F1B">
              <w:rPr>
                <w:rFonts w:asciiTheme="majorBidi" w:eastAsia="Times New Roman" w:hAnsiTheme="majorBidi" w:cstheme="majorBidi"/>
              </w:rPr>
              <w:t>216.3</w:t>
            </w:r>
            <w:r w:rsidR="00773120" w:rsidRPr="00003F1B">
              <w:rPr>
                <w:rFonts w:asciiTheme="majorBidi" w:eastAsia="Times New Roman" w:hAnsiTheme="majorBidi" w:cstheme="majorBidi"/>
              </w:rPr>
              <w:t>± 10.2</w:t>
            </w:r>
          </w:p>
        </w:tc>
      </w:tr>
      <w:tr w:rsidR="005510A7" w:rsidRPr="009B6E43" w14:paraId="0757ECAF" w14:textId="77777777" w:rsidTr="001C2469">
        <w:trPr>
          <w:jc w:val="center"/>
        </w:trPr>
        <w:tc>
          <w:tcPr>
            <w:tcW w:w="2694" w:type="dxa"/>
            <w:vAlign w:val="center"/>
          </w:tcPr>
          <w:p w14:paraId="675E1AFB" w14:textId="77777777" w:rsidR="00FD504C" w:rsidRPr="00003F1B" w:rsidRDefault="00D86208" w:rsidP="00003F1B">
            <w:pPr>
              <w:ind w:left="132"/>
              <w:rPr>
                <w:rFonts w:asciiTheme="majorBidi" w:eastAsia="Times New Roman" w:hAnsiTheme="majorBidi" w:cstheme="majorBidi"/>
              </w:rPr>
            </w:pPr>
            <w:r w:rsidRPr="00003F1B">
              <w:rPr>
                <w:rFonts w:asciiTheme="majorBidi" w:eastAsia="Times New Roman" w:hAnsiTheme="majorBidi" w:cstheme="majorBidi"/>
              </w:rPr>
              <w:t>Cholesterol (mg/100 ml)</w:t>
            </w:r>
          </w:p>
        </w:tc>
        <w:tc>
          <w:tcPr>
            <w:tcW w:w="1987" w:type="dxa"/>
            <w:vAlign w:val="center"/>
          </w:tcPr>
          <w:p w14:paraId="203E0DF7" w14:textId="77777777" w:rsidR="00FD504C" w:rsidRPr="00003F1B" w:rsidRDefault="00D86208" w:rsidP="005305EA">
            <w:pPr>
              <w:jc w:val="center"/>
              <w:rPr>
                <w:rFonts w:asciiTheme="majorBidi" w:eastAsia="Times New Roman" w:hAnsiTheme="majorBidi" w:cstheme="majorBidi"/>
              </w:rPr>
            </w:pPr>
            <w:r w:rsidRPr="00003F1B">
              <w:rPr>
                <w:rFonts w:asciiTheme="majorBidi" w:eastAsia="Times New Roman" w:hAnsiTheme="majorBidi" w:cstheme="majorBidi"/>
              </w:rPr>
              <w:t>182.5</w:t>
            </w:r>
            <w:r w:rsidR="00773120" w:rsidRPr="00003F1B">
              <w:rPr>
                <w:rFonts w:asciiTheme="majorBidi" w:eastAsia="Times New Roman" w:hAnsiTheme="majorBidi" w:cstheme="majorBidi"/>
              </w:rPr>
              <w:t xml:space="preserve"> ± 7.2</w:t>
            </w:r>
          </w:p>
        </w:tc>
        <w:tc>
          <w:tcPr>
            <w:tcW w:w="1982" w:type="dxa"/>
            <w:vAlign w:val="center"/>
          </w:tcPr>
          <w:p w14:paraId="07AA7D19" w14:textId="77777777" w:rsidR="00FD504C" w:rsidRPr="00003F1B" w:rsidRDefault="00D86208" w:rsidP="005305EA">
            <w:pPr>
              <w:jc w:val="center"/>
              <w:rPr>
                <w:rFonts w:asciiTheme="majorBidi" w:eastAsia="Times New Roman" w:hAnsiTheme="majorBidi" w:cstheme="majorBidi"/>
              </w:rPr>
            </w:pPr>
            <w:r w:rsidRPr="00003F1B">
              <w:rPr>
                <w:rFonts w:asciiTheme="majorBidi" w:eastAsia="Times New Roman" w:hAnsiTheme="majorBidi" w:cstheme="majorBidi"/>
              </w:rPr>
              <w:t>167.5</w:t>
            </w:r>
            <w:r w:rsidR="00773120" w:rsidRPr="00003F1B">
              <w:rPr>
                <w:rFonts w:asciiTheme="majorBidi" w:eastAsia="Times New Roman" w:hAnsiTheme="majorBidi" w:cstheme="majorBidi"/>
              </w:rPr>
              <w:t xml:space="preserve"> ± 10.4</w:t>
            </w:r>
          </w:p>
        </w:tc>
        <w:tc>
          <w:tcPr>
            <w:tcW w:w="1984" w:type="dxa"/>
            <w:vAlign w:val="center"/>
          </w:tcPr>
          <w:p w14:paraId="328DDCAF" w14:textId="77777777" w:rsidR="00FD504C" w:rsidRPr="00003F1B" w:rsidRDefault="00D86208" w:rsidP="005305EA">
            <w:pPr>
              <w:jc w:val="center"/>
              <w:rPr>
                <w:rFonts w:asciiTheme="majorBidi" w:eastAsia="Times New Roman" w:hAnsiTheme="majorBidi" w:cstheme="majorBidi"/>
              </w:rPr>
            </w:pPr>
            <w:r w:rsidRPr="00003F1B">
              <w:rPr>
                <w:rFonts w:asciiTheme="majorBidi" w:eastAsia="Times New Roman" w:hAnsiTheme="majorBidi" w:cstheme="majorBidi"/>
              </w:rPr>
              <w:t>172.4</w:t>
            </w:r>
            <w:r w:rsidR="00773120" w:rsidRPr="00003F1B">
              <w:rPr>
                <w:rFonts w:asciiTheme="majorBidi" w:eastAsia="Times New Roman" w:hAnsiTheme="majorBidi" w:cstheme="majorBidi"/>
              </w:rPr>
              <w:t xml:space="preserve"> ± 7.6</w:t>
            </w:r>
          </w:p>
        </w:tc>
      </w:tr>
      <w:tr w:rsidR="005510A7" w:rsidRPr="009B6E43" w14:paraId="19940288" w14:textId="77777777" w:rsidTr="001C2469">
        <w:trPr>
          <w:jc w:val="center"/>
        </w:trPr>
        <w:tc>
          <w:tcPr>
            <w:tcW w:w="2694" w:type="dxa"/>
            <w:vAlign w:val="center"/>
          </w:tcPr>
          <w:p w14:paraId="531FB783" w14:textId="77777777" w:rsidR="00FD504C" w:rsidRPr="00003F1B" w:rsidRDefault="00D86208" w:rsidP="00003F1B">
            <w:pPr>
              <w:ind w:left="132"/>
              <w:rPr>
                <w:rFonts w:asciiTheme="majorBidi" w:eastAsia="Times New Roman" w:hAnsiTheme="majorBidi" w:cstheme="majorBidi"/>
              </w:rPr>
            </w:pPr>
            <w:r w:rsidRPr="00003F1B">
              <w:rPr>
                <w:rFonts w:asciiTheme="majorBidi" w:eastAsia="Times New Roman" w:hAnsiTheme="majorBidi" w:cstheme="majorBidi"/>
              </w:rPr>
              <w:t>AST (IU/L)</w:t>
            </w:r>
          </w:p>
        </w:tc>
        <w:tc>
          <w:tcPr>
            <w:tcW w:w="1987" w:type="dxa"/>
            <w:vAlign w:val="center"/>
          </w:tcPr>
          <w:p w14:paraId="02CFF070" w14:textId="77777777" w:rsidR="00FD504C" w:rsidRPr="00003F1B" w:rsidRDefault="00D86208" w:rsidP="005305EA">
            <w:pPr>
              <w:jc w:val="center"/>
              <w:rPr>
                <w:rFonts w:asciiTheme="majorBidi" w:eastAsia="Times New Roman" w:hAnsiTheme="majorBidi" w:cstheme="majorBidi"/>
              </w:rPr>
            </w:pPr>
            <w:r w:rsidRPr="00003F1B">
              <w:rPr>
                <w:rFonts w:asciiTheme="majorBidi" w:eastAsia="Times New Roman" w:hAnsiTheme="majorBidi" w:cstheme="majorBidi"/>
              </w:rPr>
              <w:t>91.0</w:t>
            </w:r>
            <w:r w:rsidR="00773120" w:rsidRPr="00003F1B">
              <w:rPr>
                <w:rFonts w:asciiTheme="majorBidi" w:eastAsia="Times New Roman" w:hAnsiTheme="majorBidi" w:cstheme="majorBidi"/>
              </w:rPr>
              <w:t xml:space="preserve"> ±</w:t>
            </w:r>
            <w:r w:rsidR="00797AA7" w:rsidRPr="00003F1B">
              <w:rPr>
                <w:rFonts w:asciiTheme="majorBidi" w:eastAsia="Times New Roman" w:hAnsiTheme="majorBidi" w:cstheme="majorBidi"/>
              </w:rPr>
              <w:t xml:space="preserve"> 2.08 </w:t>
            </w:r>
            <w:r w:rsidRPr="00003F1B">
              <w:rPr>
                <w:rFonts w:asciiTheme="majorBidi" w:eastAsia="Times New Roman" w:hAnsiTheme="majorBidi" w:cstheme="majorBidi"/>
              </w:rPr>
              <w:t>b</w:t>
            </w:r>
          </w:p>
        </w:tc>
        <w:tc>
          <w:tcPr>
            <w:tcW w:w="1982" w:type="dxa"/>
            <w:vAlign w:val="center"/>
          </w:tcPr>
          <w:p w14:paraId="7E47B5FA" w14:textId="77777777" w:rsidR="00FD504C" w:rsidRPr="00003F1B" w:rsidRDefault="00D86208" w:rsidP="005305EA">
            <w:pPr>
              <w:jc w:val="center"/>
              <w:rPr>
                <w:rFonts w:asciiTheme="majorBidi" w:eastAsia="Times New Roman" w:hAnsiTheme="majorBidi" w:cstheme="majorBidi"/>
              </w:rPr>
            </w:pPr>
            <w:r w:rsidRPr="00003F1B">
              <w:rPr>
                <w:rFonts w:asciiTheme="majorBidi" w:eastAsia="Times New Roman" w:hAnsiTheme="majorBidi" w:cstheme="majorBidi"/>
              </w:rPr>
              <w:t>102.3</w:t>
            </w:r>
            <w:r w:rsidR="00797AA7" w:rsidRPr="00003F1B">
              <w:rPr>
                <w:rFonts w:asciiTheme="majorBidi" w:eastAsia="Times New Roman" w:hAnsiTheme="majorBidi" w:cstheme="majorBidi"/>
              </w:rPr>
              <w:t xml:space="preserve"> ± 4.4</w:t>
            </w:r>
            <w:r w:rsidRPr="00003F1B">
              <w:rPr>
                <w:rFonts w:asciiTheme="majorBidi" w:eastAsia="Times New Roman" w:hAnsiTheme="majorBidi" w:cstheme="majorBidi"/>
              </w:rPr>
              <w:t>ab</w:t>
            </w:r>
          </w:p>
        </w:tc>
        <w:tc>
          <w:tcPr>
            <w:tcW w:w="1984" w:type="dxa"/>
            <w:vAlign w:val="center"/>
          </w:tcPr>
          <w:p w14:paraId="201D27FE" w14:textId="77777777" w:rsidR="00FD504C" w:rsidRPr="00003F1B" w:rsidRDefault="00D86208" w:rsidP="005305EA">
            <w:pPr>
              <w:jc w:val="center"/>
              <w:rPr>
                <w:rFonts w:asciiTheme="majorBidi" w:eastAsia="Times New Roman" w:hAnsiTheme="majorBidi" w:cstheme="majorBidi"/>
              </w:rPr>
            </w:pPr>
            <w:r w:rsidRPr="00003F1B">
              <w:rPr>
                <w:rFonts w:asciiTheme="majorBidi" w:eastAsia="Times New Roman" w:hAnsiTheme="majorBidi" w:cstheme="majorBidi"/>
              </w:rPr>
              <w:t>110.0</w:t>
            </w:r>
            <w:r w:rsidR="00797AA7" w:rsidRPr="00003F1B">
              <w:rPr>
                <w:rFonts w:asciiTheme="majorBidi" w:eastAsia="Times New Roman" w:hAnsiTheme="majorBidi" w:cstheme="majorBidi"/>
              </w:rPr>
              <w:t xml:space="preserve"> ± 7.54</w:t>
            </w:r>
            <w:r w:rsidRPr="00003F1B">
              <w:rPr>
                <w:rFonts w:asciiTheme="majorBidi" w:eastAsia="Times New Roman" w:hAnsiTheme="majorBidi" w:cstheme="majorBidi"/>
              </w:rPr>
              <w:t>a</w:t>
            </w:r>
          </w:p>
        </w:tc>
      </w:tr>
      <w:tr w:rsidR="005510A7" w:rsidRPr="009B6E43" w14:paraId="5E99FC0E" w14:textId="77777777" w:rsidTr="001C2469">
        <w:trPr>
          <w:jc w:val="center"/>
        </w:trPr>
        <w:tc>
          <w:tcPr>
            <w:tcW w:w="2694" w:type="dxa"/>
            <w:vAlign w:val="center"/>
          </w:tcPr>
          <w:p w14:paraId="5E31EB47" w14:textId="77777777" w:rsidR="00FD504C" w:rsidRPr="00003F1B" w:rsidRDefault="00D86208" w:rsidP="00003F1B">
            <w:pPr>
              <w:ind w:left="132"/>
              <w:rPr>
                <w:rFonts w:asciiTheme="majorBidi" w:eastAsia="Times New Roman" w:hAnsiTheme="majorBidi" w:cstheme="majorBidi"/>
              </w:rPr>
            </w:pPr>
            <w:r w:rsidRPr="00003F1B">
              <w:rPr>
                <w:rFonts w:asciiTheme="majorBidi" w:eastAsia="Times New Roman" w:hAnsiTheme="majorBidi" w:cstheme="majorBidi"/>
              </w:rPr>
              <w:t>ALT (IU/L)</w:t>
            </w:r>
          </w:p>
        </w:tc>
        <w:tc>
          <w:tcPr>
            <w:tcW w:w="1987" w:type="dxa"/>
            <w:vAlign w:val="center"/>
          </w:tcPr>
          <w:p w14:paraId="3C1BF4C2" w14:textId="77777777" w:rsidR="00FD504C" w:rsidRPr="00003F1B" w:rsidRDefault="00D86208" w:rsidP="005305EA">
            <w:pPr>
              <w:jc w:val="center"/>
              <w:rPr>
                <w:rFonts w:asciiTheme="majorBidi" w:eastAsia="Times New Roman" w:hAnsiTheme="majorBidi" w:cstheme="majorBidi"/>
                <w:rtl/>
                <w:lang w:bidi="ar-IQ"/>
              </w:rPr>
            </w:pPr>
            <w:r w:rsidRPr="00003F1B">
              <w:rPr>
                <w:rFonts w:asciiTheme="majorBidi" w:eastAsia="Times New Roman" w:hAnsiTheme="majorBidi" w:cstheme="majorBidi"/>
              </w:rPr>
              <w:t>81.0</w:t>
            </w:r>
            <w:r w:rsidR="00797AA7" w:rsidRPr="00003F1B">
              <w:rPr>
                <w:rFonts w:asciiTheme="majorBidi" w:eastAsia="Times New Roman" w:hAnsiTheme="majorBidi" w:cstheme="majorBidi"/>
              </w:rPr>
              <w:t xml:space="preserve"> ± 4.40</w:t>
            </w:r>
          </w:p>
        </w:tc>
        <w:tc>
          <w:tcPr>
            <w:tcW w:w="1982" w:type="dxa"/>
            <w:vAlign w:val="center"/>
          </w:tcPr>
          <w:p w14:paraId="17899AE2" w14:textId="77777777" w:rsidR="00FD504C" w:rsidRPr="00003F1B" w:rsidRDefault="00D86208" w:rsidP="005305EA">
            <w:pPr>
              <w:jc w:val="center"/>
              <w:rPr>
                <w:rFonts w:asciiTheme="majorBidi" w:eastAsia="Times New Roman" w:hAnsiTheme="majorBidi" w:cstheme="majorBidi"/>
              </w:rPr>
            </w:pPr>
            <w:r w:rsidRPr="00003F1B">
              <w:rPr>
                <w:rFonts w:asciiTheme="majorBidi" w:eastAsia="Times New Roman" w:hAnsiTheme="majorBidi" w:cstheme="majorBidi"/>
              </w:rPr>
              <w:t>68.6</w:t>
            </w:r>
            <w:r w:rsidR="00797AA7" w:rsidRPr="00003F1B">
              <w:rPr>
                <w:rFonts w:asciiTheme="majorBidi" w:eastAsia="Times New Roman" w:hAnsiTheme="majorBidi" w:cstheme="majorBidi"/>
              </w:rPr>
              <w:t xml:space="preserve"> ± 5.54</w:t>
            </w:r>
          </w:p>
        </w:tc>
        <w:tc>
          <w:tcPr>
            <w:tcW w:w="1984" w:type="dxa"/>
            <w:vAlign w:val="center"/>
          </w:tcPr>
          <w:p w14:paraId="150792DE" w14:textId="77777777" w:rsidR="00FD504C" w:rsidRPr="00003F1B" w:rsidRDefault="00D86208" w:rsidP="005305EA">
            <w:pPr>
              <w:jc w:val="center"/>
              <w:rPr>
                <w:rFonts w:asciiTheme="majorBidi" w:eastAsia="Times New Roman" w:hAnsiTheme="majorBidi" w:cstheme="majorBidi"/>
              </w:rPr>
            </w:pPr>
            <w:r w:rsidRPr="00003F1B">
              <w:rPr>
                <w:rFonts w:asciiTheme="majorBidi" w:eastAsia="Times New Roman" w:hAnsiTheme="majorBidi" w:cstheme="majorBidi"/>
              </w:rPr>
              <w:t>73.3</w:t>
            </w:r>
            <w:r w:rsidR="00797AA7" w:rsidRPr="00003F1B">
              <w:rPr>
                <w:rFonts w:asciiTheme="majorBidi" w:eastAsia="Times New Roman" w:hAnsiTheme="majorBidi" w:cstheme="majorBidi"/>
              </w:rPr>
              <w:t>± 1.52</w:t>
            </w:r>
          </w:p>
        </w:tc>
      </w:tr>
      <w:tr w:rsidR="005510A7" w:rsidRPr="009B6E43" w14:paraId="34E44135" w14:textId="77777777" w:rsidTr="001C2469">
        <w:trPr>
          <w:jc w:val="center"/>
        </w:trPr>
        <w:tc>
          <w:tcPr>
            <w:tcW w:w="2694" w:type="dxa"/>
            <w:vAlign w:val="center"/>
          </w:tcPr>
          <w:p w14:paraId="546781C5" w14:textId="77777777" w:rsidR="00FD504C" w:rsidRPr="00003F1B" w:rsidRDefault="00D86208" w:rsidP="00003F1B">
            <w:pPr>
              <w:ind w:left="132"/>
              <w:rPr>
                <w:rFonts w:asciiTheme="majorBidi" w:eastAsia="Times New Roman" w:hAnsiTheme="majorBidi" w:cstheme="majorBidi"/>
              </w:rPr>
            </w:pPr>
            <w:r w:rsidRPr="00003F1B">
              <w:rPr>
                <w:rFonts w:asciiTheme="majorBidi" w:eastAsia="Times New Roman" w:hAnsiTheme="majorBidi" w:cstheme="majorBidi"/>
              </w:rPr>
              <w:t>Glutathione µmol/l</w:t>
            </w:r>
          </w:p>
        </w:tc>
        <w:tc>
          <w:tcPr>
            <w:tcW w:w="1987" w:type="dxa"/>
            <w:vAlign w:val="center"/>
          </w:tcPr>
          <w:p w14:paraId="21EA56DB" w14:textId="77777777" w:rsidR="00FD504C" w:rsidRPr="00003F1B" w:rsidRDefault="00D86208" w:rsidP="005305EA">
            <w:pPr>
              <w:jc w:val="center"/>
              <w:rPr>
                <w:rFonts w:asciiTheme="majorBidi" w:eastAsia="Times New Roman" w:hAnsiTheme="majorBidi" w:cstheme="majorBidi"/>
              </w:rPr>
            </w:pPr>
            <w:r w:rsidRPr="00003F1B">
              <w:rPr>
                <w:rFonts w:asciiTheme="majorBidi" w:eastAsia="Times New Roman" w:hAnsiTheme="majorBidi" w:cstheme="majorBidi"/>
              </w:rPr>
              <w:t>1.3</w:t>
            </w:r>
            <w:r w:rsidR="008A4147" w:rsidRPr="00003F1B">
              <w:rPr>
                <w:rFonts w:asciiTheme="majorBidi" w:eastAsia="Times New Roman" w:hAnsiTheme="majorBidi" w:cstheme="majorBidi"/>
              </w:rPr>
              <w:t>± 0.20</w:t>
            </w:r>
            <w:r w:rsidRPr="00003F1B">
              <w:rPr>
                <w:rFonts w:asciiTheme="majorBidi" w:eastAsia="Times New Roman" w:hAnsiTheme="majorBidi" w:cstheme="majorBidi"/>
              </w:rPr>
              <w:t>b</w:t>
            </w:r>
          </w:p>
        </w:tc>
        <w:tc>
          <w:tcPr>
            <w:tcW w:w="1982" w:type="dxa"/>
            <w:vAlign w:val="center"/>
          </w:tcPr>
          <w:p w14:paraId="3612E5CD" w14:textId="77777777" w:rsidR="00FD504C" w:rsidRPr="00003F1B" w:rsidRDefault="00D86208" w:rsidP="005305EA">
            <w:pPr>
              <w:jc w:val="center"/>
              <w:rPr>
                <w:rFonts w:asciiTheme="majorBidi" w:eastAsia="Times New Roman" w:hAnsiTheme="majorBidi" w:cstheme="majorBidi"/>
              </w:rPr>
            </w:pPr>
            <w:r w:rsidRPr="00003F1B">
              <w:rPr>
                <w:rFonts w:asciiTheme="majorBidi" w:eastAsia="Times New Roman" w:hAnsiTheme="majorBidi" w:cstheme="majorBidi"/>
              </w:rPr>
              <w:t>2.0</w:t>
            </w:r>
            <w:r w:rsidR="008A4147" w:rsidRPr="00003F1B">
              <w:rPr>
                <w:rFonts w:asciiTheme="majorBidi" w:eastAsia="Times New Roman" w:hAnsiTheme="majorBidi" w:cstheme="majorBidi"/>
              </w:rPr>
              <w:t>± 0.10</w:t>
            </w:r>
            <w:r w:rsidRPr="00003F1B">
              <w:rPr>
                <w:rFonts w:asciiTheme="majorBidi" w:eastAsia="Times New Roman" w:hAnsiTheme="majorBidi" w:cstheme="majorBidi"/>
              </w:rPr>
              <w:t>a</w:t>
            </w:r>
          </w:p>
        </w:tc>
        <w:tc>
          <w:tcPr>
            <w:tcW w:w="1984" w:type="dxa"/>
            <w:vAlign w:val="center"/>
          </w:tcPr>
          <w:p w14:paraId="0E06C5F0" w14:textId="77777777" w:rsidR="00FD504C" w:rsidRPr="00003F1B" w:rsidRDefault="00D86208" w:rsidP="005305EA">
            <w:pPr>
              <w:jc w:val="center"/>
              <w:rPr>
                <w:rFonts w:asciiTheme="majorBidi" w:eastAsia="Times New Roman" w:hAnsiTheme="majorBidi" w:cstheme="majorBidi"/>
              </w:rPr>
            </w:pPr>
            <w:r w:rsidRPr="00003F1B">
              <w:rPr>
                <w:rFonts w:asciiTheme="majorBidi" w:eastAsia="Times New Roman" w:hAnsiTheme="majorBidi" w:cstheme="majorBidi"/>
              </w:rPr>
              <w:t>2.5</w:t>
            </w:r>
            <w:r w:rsidR="008A4147" w:rsidRPr="00003F1B">
              <w:rPr>
                <w:rFonts w:asciiTheme="majorBidi" w:eastAsia="Times New Roman" w:hAnsiTheme="majorBidi" w:cstheme="majorBidi"/>
              </w:rPr>
              <w:t>± 0.21</w:t>
            </w:r>
            <w:r w:rsidRPr="00003F1B">
              <w:rPr>
                <w:rFonts w:asciiTheme="majorBidi" w:eastAsia="Times New Roman" w:hAnsiTheme="majorBidi" w:cstheme="majorBidi"/>
              </w:rPr>
              <w:t>a</w:t>
            </w:r>
          </w:p>
        </w:tc>
      </w:tr>
    </w:tbl>
    <w:p w14:paraId="33A670DC" w14:textId="77777777" w:rsidR="0054747F" w:rsidRPr="00523417" w:rsidRDefault="00D86208" w:rsidP="001C2469">
      <w:pPr>
        <w:numPr>
          <w:ilvl w:val="0"/>
          <w:numId w:val="2"/>
        </w:numPr>
        <w:tabs>
          <w:tab w:val="clear" w:pos="720"/>
        </w:tabs>
        <w:spacing w:after="0" w:line="240" w:lineRule="auto"/>
        <w:ind w:left="360"/>
        <w:jc w:val="both"/>
        <w:rPr>
          <w:rFonts w:asciiTheme="majorBidi" w:eastAsia="Times New Roman" w:hAnsiTheme="majorBidi" w:cstheme="majorBidi"/>
          <w:sz w:val="26"/>
          <w:szCs w:val="26"/>
        </w:rPr>
      </w:pPr>
      <w:r w:rsidRPr="00523417">
        <w:rPr>
          <w:rFonts w:asciiTheme="majorBidi" w:eastAsia="Times New Roman" w:hAnsiTheme="majorBidi" w:cstheme="majorBidi"/>
        </w:rPr>
        <w:t xml:space="preserve">The different letters in the column refer to statistically significant differences between the averages of the coefficients at the probability level (p≤0.05). Otherwise, no. </w:t>
      </w:r>
    </w:p>
    <w:p w14:paraId="13448343" w14:textId="77777777" w:rsidR="0054747F" w:rsidRPr="00523417" w:rsidRDefault="00D86208" w:rsidP="005305EA">
      <w:pPr>
        <w:numPr>
          <w:ilvl w:val="0"/>
          <w:numId w:val="2"/>
        </w:numPr>
        <w:spacing w:after="0" w:line="240" w:lineRule="auto"/>
        <w:ind w:left="360"/>
        <w:jc w:val="both"/>
        <w:rPr>
          <w:rFonts w:asciiTheme="majorBidi" w:eastAsia="Times New Roman" w:hAnsiTheme="majorBidi" w:cstheme="majorBidi"/>
        </w:rPr>
      </w:pPr>
      <w:r w:rsidRPr="00523417">
        <w:rPr>
          <w:rFonts w:asciiTheme="majorBidi" w:eastAsia="Times New Roman" w:hAnsiTheme="majorBidi" w:cstheme="majorBidi"/>
        </w:rPr>
        <w:t>(P0): No injection. (P1): Injection with 50 µl of local chicken blood plasma/egg. (P2): Injection with 100 µl of local chicken blood plasma/egg.</w:t>
      </w:r>
    </w:p>
    <w:p w14:paraId="466C64ED" w14:textId="77777777" w:rsidR="00853D73" w:rsidRPr="00523417" w:rsidRDefault="00853D73" w:rsidP="005305EA">
      <w:pPr>
        <w:spacing w:after="0" w:line="240" w:lineRule="auto"/>
        <w:jc w:val="both"/>
        <w:rPr>
          <w:rFonts w:asciiTheme="majorBidi" w:eastAsia="Times New Roman" w:hAnsiTheme="majorBidi" w:cstheme="majorBidi"/>
          <w:b/>
          <w:bCs/>
          <w:sz w:val="24"/>
          <w:szCs w:val="24"/>
          <w:rtl/>
        </w:rPr>
      </w:pPr>
    </w:p>
    <w:p w14:paraId="4768ABCB" w14:textId="77777777" w:rsidR="00574CB7" w:rsidRPr="00523417" w:rsidRDefault="00574CB7" w:rsidP="005305EA">
      <w:pPr>
        <w:spacing w:after="0" w:line="240" w:lineRule="auto"/>
        <w:jc w:val="both"/>
        <w:rPr>
          <w:rFonts w:asciiTheme="majorBidi" w:eastAsia="Times New Roman" w:hAnsiTheme="majorBidi" w:cstheme="majorBidi"/>
          <w:b/>
          <w:bCs/>
          <w:sz w:val="24"/>
          <w:szCs w:val="24"/>
        </w:rPr>
        <w:sectPr w:rsidR="00574CB7" w:rsidRPr="00523417" w:rsidSect="003372C8">
          <w:type w:val="continuous"/>
          <w:pgSz w:w="11907" w:h="16840" w:code="9"/>
          <w:pgMar w:top="1134" w:right="1418" w:bottom="1134" w:left="1418" w:header="720" w:footer="1134" w:gutter="0"/>
          <w:cols w:space="720"/>
          <w:docGrid w:linePitch="360"/>
        </w:sectPr>
      </w:pPr>
    </w:p>
    <w:p w14:paraId="15936078" w14:textId="77777777" w:rsidR="0005711E" w:rsidRPr="00523417" w:rsidRDefault="00D86208" w:rsidP="005305EA">
      <w:pPr>
        <w:spacing w:after="0" w:line="240" w:lineRule="auto"/>
        <w:jc w:val="both"/>
        <w:rPr>
          <w:rFonts w:asciiTheme="majorBidi" w:eastAsia="Times New Roman" w:hAnsiTheme="majorBidi" w:cstheme="majorBidi"/>
          <w:b/>
          <w:bCs/>
          <w:sz w:val="24"/>
          <w:szCs w:val="24"/>
        </w:rPr>
      </w:pPr>
      <w:r w:rsidRPr="00523417">
        <w:rPr>
          <w:rFonts w:asciiTheme="majorBidi" w:eastAsia="Times New Roman" w:hAnsiTheme="majorBidi" w:cstheme="majorBidi"/>
          <w:b/>
          <w:bCs/>
          <w:sz w:val="24"/>
          <w:szCs w:val="24"/>
        </w:rPr>
        <w:t>Relative Weights of Certain Vital Organs</w:t>
      </w:r>
    </w:p>
    <w:p w14:paraId="51E88747" w14:textId="6DE14570" w:rsidR="0005711E" w:rsidRPr="00523417" w:rsidRDefault="00D86208" w:rsidP="001C2469">
      <w:pPr>
        <w:spacing w:after="0" w:line="240" w:lineRule="auto"/>
        <w:jc w:val="both"/>
        <w:rPr>
          <w:rFonts w:asciiTheme="majorBidi" w:eastAsia="Times New Roman" w:hAnsiTheme="majorBidi" w:cstheme="majorBidi"/>
          <w:sz w:val="24"/>
          <w:szCs w:val="24"/>
        </w:rPr>
      </w:pPr>
      <w:r w:rsidRPr="00523417">
        <w:rPr>
          <w:rFonts w:asciiTheme="majorBidi" w:eastAsia="Times New Roman" w:hAnsiTheme="majorBidi" w:cstheme="majorBidi"/>
          <w:sz w:val="24"/>
          <w:szCs w:val="24"/>
        </w:rPr>
        <w:t xml:space="preserve">The results in Table </w:t>
      </w:r>
      <w:r w:rsidR="009B6E43">
        <w:rPr>
          <w:rFonts w:asciiTheme="majorBidi" w:eastAsia="Times New Roman" w:hAnsiTheme="majorBidi" w:cstheme="majorBidi"/>
          <w:sz w:val="24"/>
          <w:szCs w:val="24"/>
        </w:rPr>
        <w:t>(</w:t>
      </w:r>
      <w:r w:rsidRPr="00523417">
        <w:rPr>
          <w:rFonts w:asciiTheme="majorBidi" w:eastAsia="Times New Roman" w:hAnsiTheme="majorBidi" w:cstheme="majorBidi"/>
          <w:sz w:val="24"/>
          <w:szCs w:val="24"/>
        </w:rPr>
        <w:t>4</w:t>
      </w:r>
      <w:r w:rsidR="009B6E43">
        <w:rPr>
          <w:rFonts w:asciiTheme="majorBidi" w:eastAsia="Times New Roman" w:hAnsiTheme="majorBidi" w:cstheme="majorBidi"/>
          <w:sz w:val="24"/>
          <w:szCs w:val="24"/>
        </w:rPr>
        <w:t>)</w:t>
      </w:r>
      <w:r w:rsidR="00FA11A1" w:rsidRPr="00523417">
        <w:rPr>
          <w:rFonts w:asciiTheme="majorBidi" w:eastAsia="Times New Roman" w:hAnsiTheme="majorBidi" w:cstheme="majorBidi"/>
          <w:sz w:val="24"/>
          <w:szCs w:val="24"/>
        </w:rPr>
        <w:t>,</w:t>
      </w:r>
      <w:r w:rsidRPr="00523417">
        <w:rPr>
          <w:rFonts w:asciiTheme="majorBidi" w:eastAsia="Times New Roman" w:hAnsiTheme="majorBidi" w:cstheme="majorBidi"/>
          <w:sz w:val="24"/>
          <w:szCs w:val="24"/>
        </w:rPr>
        <w:t xml:space="preserve"> show</w:t>
      </w:r>
      <w:r w:rsidR="00FA11A1" w:rsidRPr="00523417">
        <w:rPr>
          <w:rFonts w:asciiTheme="majorBidi" w:eastAsia="Times New Roman" w:hAnsiTheme="majorBidi" w:cstheme="majorBidi"/>
          <w:sz w:val="24"/>
          <w:szCs w:val="24"/>
        </w:rPr>
        <w:t>ed</w:t>
      </w:r>
      <w:r w:rsidRPr="00523417">
        <w:rPr>
          <w:rFonts w:asciiTheme="majorBidi" w:eastAsia="Times New Roman" w:hAnsiTheme="majorBidi" w:cstheme="majorBidi"/>
          <w:sz w:val="24"/>
          <w:szCs w:val="24"/>
        </w:rPr>
        <w:t xml:space="preserve"> no significant effects on the relative weights of </w:t>
      </w:r>
      <w:r w:rsidRPr="00523417">
        <w:rPr>
          <w:rFonts w:asciiTheme="majorBidi" w:eastAsia="Times New Roman" w:hAnsiTheme="majorBidi" w:cstheme="majorBidi"/>
          <w:sz w:val="24"/>
          <w:szCs w:val="24"/>
        </w:rPr>
        <w:t>the heart, liver, and residual yolk in the intestine as a result of treating hatching eggs with local chicken blood plasma.</w:t>
      </w:r>
    </w:p>
    <w:p w14:paraId="609A84A9" w14:textId="77777777" w:rsidR="00574CB7" w:rsidRPr="00523417" w:rsidRDefault="00574CB7" w:rsidP="005305EA">
      <w:pPr>
        <w:spacing w:after="0" w:line="240" w:lineRule="auto"/>
        <w:jc w:val="both"/>
        <w:rPr>
          <w:rFonts w:asciiTheme="majorBidi" w:eastAsia="Times New Roman" w:hAnsiTheme="majorBidi" w:cstheme="majorBidi"/>
          <w:b/>
          <w:bCs/>
          <w:sz w:val="24"/>
          <w:szCs w:val="24"/>
        </w:rPr>
        <w:sectPr w:rsidR="00574CB7" w:rsidRPr="00523417" w:rsidSect="00574CB7">
          <w:type w:val="continuous"/>
          <w:pgSz w:w="11907" w:h="16840" w:code="9"/>
          <w:pgMar w:top="1134" w:right="1418" w:bottom="1134" w:left="1418" w:header="720" w:footer="1134" w:gutter="0"/>
          <w:cols w:num="2" w:space="386"/>
          <w:docGrid w:linePitch="360"/>
        </w:sectPr>
      </w:pPr>
    </w:p>
    <w:p w14:paraId="22E02761" w14:textId="77777777" w:rsidR="00853D73" w:rsidRPr="00523417" w:rsidRDefault="00853D73" w:rsidP="005305EA">
      <w:pPr>
        <w:spacing w:after="0" w:line="240" w:lineRule="auto"/>
        <w:jc w:val="both"/>
        <w:rPr>
          <w:rFonts w:asciiTheme="majorBidi" w:eastAsia="Times New Roman" w:hAnsiTheme="majorBidi" w:cstheme="majorBidi"/>
          <w:b/>
          <w:bCs/>
          <w:sz w:val="24"/>
          <w:szCs w:val="24"/>
          <w:rtl/>
        </w:rPr>
      </w:pPr>
    </w:p>
    <w:p w14:paraId="0C5381DE" w14:textId="7631C535" w:rsidR="00FD504C" w:rsidRPr="00523417" w:rsidRDefault="00D86208" w:rsidP="001C2469">
      <w:pPr>
        <w:spacing w:after="0" w:line="240" w:lineRule="auto"/>
        <w:ind w:left="993" w:hanging="993"/>
        <w:jc w:val="both"/>
        <w:rPr>
          <w:rFonts w:asciiTheme="majorBidi" w:hAnsiTheme="majorBidi" w:cstheme="majorBidi"/>
          <w:sz w:val="24"/>
          <w:szCs w:val="24"/>
        </w:rPr>
      </w:pPr>
      <w:r w:rsidRPr="00523417">
        <w:rPr>
          <w:rFonts w:asciiTheme="majorBidi" w:eastAsia="Times New Roman" w:hAnsiTheme="majorBidi" w:cstheme="majorBidi"/>
          <w:b/>
          <w:bCs/>
          <w:sz w:val="24"/>
          <w:szCs w:val="24"/>
        </w:rPr>
        <w:t xml:space="preserve">Table 4: </w:t>
      </w:r>
      <w:r w:rsidR="00167BFB" w:rsidRPr="00523417">
        <w:rPr>
          <w:rFonts w:asciiTheme="majorBidi" w:hAnsiTheme="majorBidi" w:cstheme="majorBidi"/>
          <w:sz w:val="24"/>
          <w:szCs w:val="24"/>
        </w:rPr>
        <w:t xml:space="preserve">Effect of in-ovo injection of blood plasma from Iraqi local chicken on </w:t>
      </w:r>
      <w:r w:rsidRPr="00523417">
        <w:rPr>
          <w:rFonts w:asciiTheme="majorBidi" w:eastAsia="Times New Roman" w:hAnsiTheme="majorBidi" w:cstheme="majorBidi"/>
          <w:sz w:val="24"/>
          <w:szCs w:val="24"/>
        </w:rPr>
        <w:t>the relative weights of the heart, liver, and remaining yolk of the hatched chicks.</w:t>
      </w:r>
    </w:p>
    <w:tbl>
      <w:tblPr>
        <w:tblStyle w:val="TableGrid"/>
        <w:tblW w:w="0" w:type="auto"/>
        <w:tblInd w:w="108" w:type="dxa"/>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4A0" w:firstRow="1" w:lastRow="0" w:firstColumn="1" w:lastColumn="0" w:noHBand="0" w:noVBand="1"/>
      </w:tblPr>
      <w:tblGrid>
        <w:gridCol w:w="1682"/>
        <w:gridCol w:w="2368"/>
        <w:gridCol w:w="1800"/>
        <w:gridCol w:w="2970"/>
      </w:tblGrid>
      <w:tr w:rsidR="00003F1B" w:rsidRPr="009D6FA7" w14:paraId="11A9C918" w14:textId="77777777" w:rsidTr="00003F1B">
        <w:tc>
          <w:tcPr>
            <w:tcW w:w="1682" w:type="dxa"/>
            <w:vMerge w:val="restart"/>
            <w:vAlign w:val="center"/>
          </w:tcPr>
          <w:p w14:paraId="614848A9" w14:textId="28B754B9" w:rsidR="00003F1B" w:rsidRPr="009D6FA7" w:rsidRDefault="00003F1B" w:rsidP="005305EA">
            <w:pPr>
              <w:jc w:val="center"/>
              <w:rPr>
                <w:rFonts w:asciiTheme="majorBidi" w:eastAsia="Times New Roman" w:hAnsiTheme="majorBidi" w:cstheme="majorBidi"/>
                <w:b/>
                <w:bCs/>
                <w:lang w:bidi="ar-IQ"/>
              </w:rPr>
            </w:pPr>
            <w:r w:rsidRPr="00003F1B">
              <w:rPr>
                <w:rFonts w:asciiTheme="majorBidi" w:eastAsia="Times New Roman" w:hAnsiTheme="majorBidi" w:cstheme="majorBidi"/>
                <w:b/>
                <w:bCs/>
              </w:rPr>
              <w:t>Treatment</w:t>
            </w:r>
          </w:p>
        </w:tc>
        <w:tc>
          <w:tcPr>
            <w:tcW w:w="2368" w:type="dxa"/>
            <w:vAlign w:val="center"/>
          </w:tcPr>
          <w:p w14:paraId="2D186E1C" w14:textId="77777777" w:rsidR="00003F1B" w:rsidRPr="009D6FA7" w:rsidRDefault="00003F1B" w:rsidP="005305EA">
            <w:pPr>
              <w:jc w:val="center"/>
              <w:rPr>
                <w:rFonts w:asciiTheme="majorBidi" w:eastAsia="Times New Roman" w:hAnsiTheme="majorBidi" w:cstheme="majorBidi"/>
                <w:b/>
                <w:bCs/>
              </w:rPr>
            </w:pPr>
          </w:p>
        </w:tc>
        <w:tc>
          <w:tcPr>
            <w:tcW w:w="1800" w:type="dxa"/>
            <w:vAlign w:val="center"/>
          </w:tcPr>
          <w:p w14:paraId="1D450589" w14:textId="29C0E9D6" w:rsidR="00003F1B" w:rsidRPr="009D6FA7" w:rsidRDefault="00003F1B" w:rsidP="005305EA">
            <w:pPr>
              <w:jc w:val="center"/>
              <w:rPr>
                <w:rFonts w:asciiTheme="majorBidi" w:eastAsia="Times New Roman" w:hAnsiTheme="majorBidi" w:cstheme="majorBidi"/>
                <w:b/>
                <w:bCs/>
              </w:rPr>
            </w:pPr>
            <w:r w:rsidRPr="00E84348">
              <w:rPr>
                <w:rFonts w:asciiTheme="majorBidi" w:eastAsia="Times New Roman" w:hAnsiTheme="majorBidi" w:cstheme="majorBidi"/>
                <w:b/>
                <w:bCs/>
                <w:lang w:bidi="ar-IQ"/>
              </w:rPr>
              <w:t>Traits</w:t>
            </w:r>
          </w:p>
        </w:tc>
        <w:tc>
          <w:tcPr>
            <w:tcW w:w="2970" w:type="dxa"/>
            <w:vAlign w:val="center"/>
          </w:tcPr>
          <w:p w14:paraId="7BF218AE" w14:textId="77777777" w:rsidR="00003F1B" w:rsidRPr="009D6FA7" w:rsidRDefault="00003F1B" w:rsidP="005305EA">
            <w:pPr>
              <w:jc w:val="center"/>
              <w:rPr>
                <w:rFonts w:asciiTheme="majorBidi" w:eastAsia="Times New Roman" w:hAnsiTheme="majorBidi" w:cstheme="majorBidi"/>
                <w:b/>
                <w:bCs/>
              </w:rPr>
            </w:pPr>
          </w:p>
        </w:tc>
      </w:tr>
      <w:tr w:rsidR="00003F1B" w:rsidRPr="009D6FA7" w14:paraId="0C15678E" w14:textId="77777777" w:rsidTr="00003F1B">
        <w:trPr>
          <w:trHeight w:val="268"/>
        </w:trPr>
        <w:tc>
          <w:tcPr>
            <w:tcW w:w="1682" w:type="dxa"/>
            <w:vMerge/>
            <w:vAlign w:val="center"/>
          </w:tcPr>
          <w:p w14:paraId="7AA9DC04" w14:textId="2A375B53" w:rsidR="00003F1B" w:rsidRPr="00003F1B" w:rsidRDefault="00003F1B" w:rsidP="005305EA">
            <w:pPr>
              <w:jc w:val="center"/>
              <w:rPr>
                <w:rFonts w:asciiTheme="majorBidi" w:eastAsia="Times New Roman" w:hAnsiTheme="majorBidi" w:cstheme="majorBidi"/>
                <w:b/>
                <w:bCs/>
                <w:lang w:bidi="ar-IQ"/>
              </w:rPr>
            </w:pPr>
          </w:p>
        </w:tc>
        <w:tc>
          <w:tcPr>
            <w:tcW w:w="2368" w:type="dxa"/>
            <w:vAlign w:val="center"/>
          </w:tcPr>
          <w:p w14:paraId="616A7266" w14:textId="77777777" w:rsidR="00003F1B" w:rsidRPr="00003F1B" w:rsidRDefault="00003F1B" w:rsidP="005305EA">
            <w:pPr>
              <w:jc w:val="center"/>
              <w:rPr>
                <w:rFonts w:asciiTheme="majorBidi" w:eastAsia="Times New Roman" w:hAnsiTheme="majorBidi" w:cstheme="majorBidi"/>
                <w:b/>
                <w:bCs/>
              </w:rPr>
            </w:pPr>
            <w:r w:rsidRPr="00003F1B">
              <w:rPr>
                <w:rFonts w:asciiTheme="majorBidi" w:eastAsia="Times New Roman" w:hAnsiTheme="majorBidi" w:cstheme="majorBidi"/>
                <w:b/>
                <w:bCs/>
              </w:rPr>
              <w:t>Heart %</w:t>
            </w:r>
          </w:p>
        </w:tc>
        <w:tc>
          <w:tcPr>
            <w:tcW w:w="1800" w:type="dxa"/>
            <w:vAlign w:val="center"/>
          </w:tcPr>
          <w:p w14:paraId="4BB39117" w14:textId="77777777" w:rsidR="00003F1B" w:rsidRPr="00003F1B" w:rsidRDefault="00003F1B" w:rsidP="005305EA">
            <w:pPr>
              <w:jc w:val="center"/>
              <w:rPr>
                <w:rFonts w:asciiTheme="majorBidi" w:eastAsia="Times New Roman" w:hAnsiTheme="majorBidi" w:cstheme="majorBidi"/>
                <w:b/>
                <w:bCs/>
              </w:rPr>
            </w:pPr>
            <w:r w:rsidRPr="00003F1B">
              <w:rPr>
                <w:rFonts w:asciiTheme="majorBidi" w:eastAsia="Times New Roman" w:hAnsiTheme="majorBidi" w:cstheme="majorBidi"/>
                <w:b/>
                <w:bCs/>
              </w:rPr>
              <w:t>Liver %</w:t>
            </w:r>
          </w:p>
        </w:tc>
        <w:tc>
          <w:tcPr>
            <w:tcW w:w="2970" w:type="dxa"/>
            <w:vAlign w:val="center"/>
          </w:tcPr>
          <w:p w14:paraId="42D1F79F" w14:textId="088BDA0A" w:rsidR="00003F1B" w:rsidRPr="00003F1B" w:rsidRDefault="00003F1B" w:rsidP="005305EA">
            <w:pPr>
              <w:jc w:val="center"/>
              <w:rPr>
                <w:rFonts w:asciiTheme="majorBidi" w:eastAsia="Times New Roman" w:hAnsiTheme="majorBidi" w:cstheme="majorBidi"/>
                <w:b/>
                <w:bCs/>
              </w:rPr>
            </w:pPr>
            <w:r>
              <w:rPr>
                <w:rFonts w:asciiTheme="majorBidi" w:eastAsia="Times New Roman" w:hAnsiTheme="majorBidi" w:cstheme="majorBidi"/>
                <w:b/>
                <w:bCs/>
              </w:rPr>
              <w:t>Intestinal re</w:t>
            </w:r>
            <w:r w:rsidRPr="00003F1B">
              <w:rPr>
                <w:rFonts w:asciiTheme="majorBidi" w:eastAsia="Times New Roman" w:hAnsiTheme="majorBidi" w:cstheme="majorBidi"/>
                <w:b/>
                <w:bCs/>
              </w:rPr>
              <w:t xml:space="preserve">sidual yolk </w:t>
            </w:r>
            <w:r>
              <w:rPr>
                <w:rFonts w:asciiTheme="majorBidi" w:eastAsia="Times New Roman" w:hAnsiTheme="majorBidi" w:cstheme="majorBidi"/>
                <w:b/>
                <w:bCs/>
              </w:rPr>
              <w:t xml:space="preserve"> </w:t>
            </w:r>
            <w:r w:rsidRPr="00003F1B">
              <w:rPr>
                <w:rFonts w:asciiTheme="majorBidi" w:eastAsia="Times New Roman" w:hAnsiTheme="majorBidi" w:cstheme="majorBidi"/>
                <w:b/>
                <w:bCs/>
              </w:rPr>
              <w:t>%</w:t>
            </w:r>
          </w:p>
        </w:tc>
      </w:tr>
      <w:tr w:rsidR="005510A7" w:rsidRPr="009D6FA7" w14:paraId="6EC77E58" w14:textId="77777777" w:rsidTr="00003F1B">
        <w:tc>
          <w:tcPr>
            <w:tcW w:w="1682" w:type="dxa"/>
            <w:vAlign w:val="center"/>
          </w:tcPr>
          <w:p w14:paraId="13C6DD20" w14:textId="77777777" w:rsidR="00FD504C" w:rsidRPr="00003F1B" w:rsidRDefault="00D86208" w:rsidP="005305EA">
            <w:pPr>
              <w:jc w:val="center"/>
              <w:rPr>
                <w:rFonts w:asciiTheme="majorBidi" w:eastAsia="Times New Roman" w:hAnsiTheme="majorBidi" w:cstheme="majorBidi"/>
              </w:rPr>
            </w:pPr>
            <w:r w:rsidRPr="00003F1B">
              <w:rPr>
                <w:rFonts w:asciiTheme="majorBidi" w:eastAsia="Times New Roman" w:hAnsiTheme="majorBidi" w:cstheme="majorBidi"/>
              </w:rPr>
              <w:t>P0</w:t>
            </w:r>
          </w:p>
        </w:tc>
        <w:tc>
          <w:tcPr>
            <w:tcW w:w="2368" w:type="dxa"/>
            <w:vAlign w:val="center"/>
          </w:tcPr>
          <w:p w14:paraId="4F1DD31E" w14:textId="77777777" w:rsidR="00FD504C" w:rsidRPr="00003F1B" w:rsidRDefault="00D86208" w:rsidP="005305EA">
            <w:pPr>
              <w:jc w:val="center"/>
              <w:rPr>
                <w:rFonts w:asciiTheme="majorBidi" w:eastAsia="Times New Roman" w:hAnsiTheme="majorBidi" w:cstheme="majorBidi"/>
              </w:rPr>
            </w:pPr>
            <w:r w:rsidRPr="00003F1B">
              <w:rPr>
                <w:rFonts w:asciiTheme="majorBidi" w:eastAsia="Times New Roman" w:hAnsiTheme="majorBidi" w:cstheme="majorBidi"/>
              </w:rPr>
              <w:t>0.72</w:t>
            </w:r>
            <w:r w:rsidR="006148EA" w:rsidRPr="00003F1B">
              <w:rPr>
                <w:rFonts w:asciiTheme="majorBidi" w:eastAsia="Times New Roman" w:hAnsiTheme="majorBidi" w:cstheme="majorBidi"/>
              </w:rPr>
              <w:t xml:space="preserve"> ± 0.07</w:t>
            </w:r>
          </w:p>
        </w:tc>
        <w:tc>
          <w:tcPr>
            <w:tcW w:w="1800" w:type="dxa"/>
            <w:vAlign w:val="center"/>
          </w:tcPr>
          <w:p w14:paraId="4639031C" w14:textId="77777777" w:rsidR="00FD504C" w:rsidRPr="00003F1B" w:rsidRDefault="00D86208" w:rsidP="005305EA">
            <w:pPr>
              <w:jc w:val="center"/>
              <w:rPr>
                <w:rFonts w:asciiTheme="majorBidi" w:eastAsia="Times New Roman" w:hAnsiTheme="majorBidi" w:cstheme="majorBidi"/>
              </w:rPr>
            </w:pPr>
            <w:r w:rsidRPr="00003F1B">
              <w:rPr>
                <w:rFonts w:asciiTheme="majorBidi" w:eastAsia="Times New Roman" w:hAnsiTheme="majorBidi" w:cstheme="majorBidi"/>
              </w:rPr>
              <w:t>2.3</w:t>
            </w:r>
            <w:r w:rsidR="006148EA" w:rsidRPr="00003F1B">
              <w:rPr>
                <w:rFonts w:asciiTheme="majorBidi" w:eastAsia="Times New Roman" w:hAnsiTheme="majorBidi" w:cstheme="majorBidi"/>
              </w:rPr>
              <w:t xml:space="preserve"> ± 0.06</w:t>
            </w:r>
          </w:p>
        </w:tc>
        <w:tc>
          <w:tcPr>
            <w:tcW w:w="2970" w:type="dxa"/>
            <w:vAlign w:val="center"/>
          </w:tcPr>
          <w:p w14:paraId="14392184" w14:textId="77777777" w:rsidR="00FD504C" w:rsidRPr="00003F1B" w:rsidRDefault="00D86208" w:rsidP="005305EA">
            <w:pPr>
              <w:jc w:val="center"/>
              <w:rPr>
                <w:rFonts w:asciiTheme="majorBidi" w:eastAsia="Times New Roman" w:hAnsiTheme="majorBidi" w:cstheme="majorBidi"/>
              </w:rPr>
            </w:pPr>
            <w:r w:rsidRPr="00003F1B">
              <w:rPr>
                <w:rFonts w:asciiTheme="majorBidi" w:eastAsia="Times New Roman" w:hAnsiTheme="majorBidi" w:cstheme="majorBidi"/>
              </w:rPr>
              <w:t>10.8</w:t>
            </w:r>
            <w:r w:rsidR="006148EA" w:rsidRPr="00003F1B">
              <w:rPr>
                <w:rFonts w:asciiTheme="majorBidi" w:eastAsia="Times New Roman" w:hAnsiTheme="majorBidi" w:cstheme="majorBidi"/>
              </w:rPr>
              <w:t xml:space="preserve"> ± 1.15</w:t>
            </w:r>
          </w:p>
        </w:tc>
      </w:tr>
      <w:tr w:rsidR="005510A7" w:rsidRPr="009D6FA7" w14:paraId="7A5C9A8A" w14:textId="77777777" w:rsidTr="00003F1B">
        <w:tc>
          <w:tcPr>
            <w:tcW w:w="1682" w:type="dxa"/>
            <w:vAlign w:val="center"/>
          </w:tcPr>
          <w:p w14:paraId="7646FB6A" w14:textId="77777777" w:rsidR="00FD504C" w:rsidRPr="00003F1B" w:rsidRDefault="00D86208" w:rsidP="005305EA">
            <w:pPr>
              <w:jc w:val="center"/>
              <w:rPr>
                <w:rFonts w:asciiTheme="majorBidi" w:eastAsia="Times New Roman" w:hAnsiTheme="majorBidi" w:cstheme="majorBidi"/>
              </w:rPr>
            </w:pPr>
            <w:r w:rsidRPr="00003F1B">
              <w:rPr>
                <w:rFonts w:asciiTheme="majorBidi" w:eastAsia="Times New Roman" w:hAnsiTheme="majorBidi" w:cstheme="majorBidi"/>
              </w:rPr>
              <w:t>P1</w:t>
            </w:r>
          </w:p>
        </w:tc>
        <w:tc>
          <w:tcPr>
            <w:tcW w:w="2368" w:type="dxa"/>
            <w:vAlign w:val="center"/>
          </w:tcPr>
          <w:p w14:paraId="1C27FEAE" w14:textId="77777777" w:rsidR="00FD504C" w:rsidRPr="00003F1B" w:rsidRDefault="00D86208" w:rsidP="005305EA">
            <w:pPr>
              <w:jc w:val="center"/>
              <w:rPr>
                <w:rFonts w:asciiTheme="majorBidi" w:eastAsia="Times New Roman" w:hAnsiTheme="majorBidi" w:cstheme="majorBidi"/>
              </w:rPr>
            </w:pPr>
            <w:r w:rsidRPr="00003F1B">
              <w:rPr>
                <w:rFonts w:asciiTheme="majorBidi" w:eastAsia="Times New Roman" w:hAnsiTheme="majorBidi" w:cstheme="majorBidi"/>
              </w:rPr>
              <w:t>0.80</w:t>
            </w:r>
            <w:r w:rsidR="006148EA" w:rsidRPr="00003F1B">
              <w:rPr>
                <w:rFonts w:asciiTheme="majorBidi" w:eastAsia="Times New Roman" w:hAnsiTheme="majorBidi" w:cstheme="majorBidi"/>
              </w:rPr>
              <w:t xml:space="preserve"> ± 0.04</w:t>
            </w:r>
          </w:p>
        </w:tc>
        <w:tc>
          <w:tcPr>
            <w:tcW w:w="1800" w:type="dxa"/>
            <w:vAlign w:val="center"/>
          </w:tcPr>
          <w:p w14:paraId="456225B6" w14:textId="77777777" w:rsidR="00FD504C" w:rsidRPr="00003F1B" w:rsidRDefault="00D86208" w:rsidP="005305EA">
            <w:pPr>
              <w:jc w:val="center"/>
              <w:rPr>
                <w:rFonts w:asciiTheme="majorBidi" w:eastAsia="Times New Roman" w:hAnsiTheme="majorBidi" w:cstheme="majorBidi"/>
              </w:rPr>
            </w:pPr>
            <w:r w:rsidRPr="00003F1B">
              <w:rPr>
                <w:rFonts w:asciiTheme="majorBidi" w:eastAsia="Times New Roman" w:hAnsiTheme="majorBidi" w:cstheme="majorBidi"/>
              </w:rPr>
              <w:t>2.5</w:t>
            </w:r>
            <w:r w:rsidR="006148EA" w:rsidRPr="00003F1B">
              <w:rPr>
                <w:rFonts w:asciiTheme="majorBidi" w:eastAsia="Times New Roman" w:hAnsiTheme="majorBidi" w:cstheme="majorBidi"/>
              </w:rPr>
              <w:t xml:space="preserve"> ± 0.11</w:t>
            </w:r>
          </w:p>
        </w:tc>
        <w:tc>
          <w:tcPr>
            <w:tcW w:w="2970" w:type="dxa"/>
            <w:vAlign w:val="center"/>
          </w:tcPr>
          <w:p w14:paraId="614DA26A" w14:textId="77777777" w:rsidR="00FD504C" w:rsidRPr="00003F1B" w:rsidRDefault="00D86208" w:rsidP="005305EA">
            <w:pPr>
              <w:jc w:val="center"/>
              <w:rPr>
                <w:rFonts w:asciiTheme="majorBidi" w:eastAsia="Times New Roman" w:hAnsiTheme="majorBidi" w:cstheme="majorBidi"/>
              </w:rPr>
            </w:pPr>
            <w:r w:rsidRPr="00003F1B">
              <w:rPr>
                <w:rFonts w:asciiTheme="majorBidi" w:eastAsia="Times New Roman" w:hAnsiTheme="majorBidi" w:cstheme="majorBidi"/>
              </w:rPr>
              <w:t>12.7</w:t>
            </w:r>
            <w:r w:rsidR="006148EA" w:rsidRPr="00003F1B">
              <w:rPr>
                <w:rFonts w:asciiTheme="majorBidi" w:eastAsia="Times New Roman" w:hAnsiTheme="majorBidi" w:cstheme="majorBidi"/>
              </w:rPr>
              <w:t xml:space="preserve"> ± 1.13</w:t>
            </w:r>
          </w:p>
        </w:tc>
      </w:tr>
      <w:tr w:rsidR="005510A7" w:rsidRPr="009D6FA7" w14:paraId="49F1C491" w14:textId="77777777" w:rsidTr="00003F1B">
        <w:tc>
          <w:tcPr>
            <w:tcW w:w="1682" w:type="dxa"/>
            <w:vAlign w:val="center"/>
          </w:tcPr>
          <w:p w14:paraId="4DA19EC3" w14:textId="77777777" w:rsidR="00FD504C" w:rsidRPr="00003F1B" w:rsidRDefault="00D86208" w:rsidP="005305EA">
            <w:pPr>
              <w:jc w:val="center"/>
              <w:rPr>
                <w:rFonts w:asciiTheme="majorBidi" w:eastAsia="Times New Roman" w:hAnsiTheme="majorBidi" w:cstheme="majorBidi"/>
              </w:rPr>
            </w:pPr>
            <w:r w:rsidRPr="00003F1B">
              <w:rPr>
                <w:rFonts w:asciiTheme="majorBidi" w:eastAsia="Times New Roman" w:hAnsiTheme="majorBidi" w:cstheme="majorBidi"/>
              </w:rPr>
              <w:t>P2</w:t>
            </w:r>
          </w:p>
        </w:tc>
        <w:tc>
          <w:tcPr>
            <w:tcW w:w="2368" w:type="dxa"/>
            <w:vAlign w:val="center"/>
          </w:tcPr>
          <w:p w14:paraId="4C5477C8" w14:textId="77777777" w:rsidR="00FD504C" w:rsidRPr="00003F1B" w:rsidRDefault="00D86208" w:rsidP="005305EA">
            <w:pPr>
              <w:jc w:val="center"/>
              <w:rPr>
                <w:rFonts w:asciiTheme="majorBidi" w:eastAsia="Times New Roman" w:hAnsiTheme="majorBidi" w:cstheme="majorBidi"/>
              </w:rPr>
            </w:pPr>
            <w:r w:rsidRPr="00003F1B">
              <w:rPr>
                <w:rFonts w:asciiTheme="majorBidi" w:eastAsia="Times New Roman" w:hAnsiTheme="majorBidi" w:cstheme="majorBidi"/>
              </w:rPr>
              <w:t>0.71</w:t>
            </w:r>
            <w:r w:rsidR="006148EA" w:rsidRPr="00003F1B">
              <w:rPr>
                <w:rFonts w:asciiTheme="majorBidi" w:eastAsia="Times New Roman" w:hAnsiTheme="majorBidi" w:cstheme="majorBidi"/>
              </w:rPr>
              <w:t xml:space="preserve"> ± 0.01</w:t>
            </w:r>
          </w:p>
        </w:tc>
        <w:tc>
          <w:tcPr>
            <w:tcW w:w="1800" w:type="dxa"/>
            <w:vAlign w:val="center"/>
          </w:tcPr>
          <w:p w14:paraId="5F83FE6F" w14:textId="77777777" w:rsidR="00FD504C" w:rsidRPr="00003F1B" w:rsidRDefault="00D86208" w:rsidP="005305EA">
            <w:pPr>
              <w:jc w:val="center"/>
              <w:rPr>
                <w:rFonts w:asciiTheme="majorBidi" w:eastAsia="Times New Roman" w:hAnsiTheme="majorBidi" w:cstheme="majorBidi"/>
              </w:rPr>
            </w:pPr>
            <w:r w:rsidRPr="00003F1B">
              <w:rPr>
                <w:rFonts w:asciiTheme="majorBidi" w:eastAsia="Times New Roman" w:hAnsiTheme="majorBidi" w:cstheme="majorBidi"/>
              </w:rPr>
              <w:t>2.1</w:t>
            </w:r>
            <w:r w:rsidR="006148EA" w:rsidRPr="00003F1B">
              <w:rPr>
                <w:rFonts w:asciiTheme="majorBidi" w:eastAsia="Times New Roman" w:hAnsiTheme="majorBidi" w:cstheme="majorBidi"/>
              </w:rPr>
              <w:t xml:space="preserve"> ± 0.14</w:t>
            </w:r>
          </w:p>
        </w:tc>
        <w:tc>
          <w:tcPr>
            <w:tcW w:w="2970" w:type="dxa"/>
            <w:vAlign w:val="center"/>
          </w:tcPr>
          <w:p w14:paraId="65C4CCCD" w14:textId="77777777" w:rsidR="00FD504C" w:rsidRPr="00003F1B" w:rsidRDefault="00D86208" w:rsidP="005305EA">
            <w:pPr>
              <w:jc w:val="center"/>
              <w:rPr>
                <w:rFonts w:asciiTheme="majorBidi" w:eastAsia="Times New Roman" w:hAnsiTheme="majorBidi" w:cstheme="majorBidi"/>
              </w:rPr>
            </w:pPr>
            <w:r w:rsidRPr="00003F1B">
              <w:rPr>
                <w:rFonts w:asciiTheme="majorBidi" w:eastAsia="Times New Roman" w:hAnsiTheme="majorBidi" w:cstheme="majorBidi"/>
              </w:rPr>
              <w:t>12.6</w:t>
            </w:r>
            <w:r w:rsidR="006148EA" w:rsidRPr="00003F1B">
              <w:rPr>
                <w:rFonts w:asciiTheme="majorBidi" w:eastAsia="Times New Roman" w:hAnsiTheme="majorBidi" w:cstheme="majorBidi"/>
              </w:rPr>
              <w:t xml:space="preserve"> ± 0.78</w:t>
            </w:r>
          </w:p>
        </w:tc>
      </w:tr>
    </w:tbl>
    <w:p w14:paraId="5B0EBE53" w14:textId="085F55F7" w:rsidR="0054747F" w:rsidRPr="00523417" w:rsidRDefault="009D6FA7" w:rsidP="005305EA">
      <w:pPr>
        <w:numPr>
          <w:ilvl w:val="0"/>
          <w:numId w:val="2"/>
        </w:numPr>
        <w:spacing w:after="0" w:line="240" w:lineRule="auto"/>
        <w:ind w:left="360"/>
        <w:jc w:val="both"/>
        <w:rPr>
          <w:rFonts w:asciiTheme="majorBidi" w:eastAsia="Times New Roman" w:hAnsiTheme="majorBidi" w:cstheme="majorBidi"/>
          <w:sz w:val="26"/>
          <w:szCs w:val="26"/>
        </w:rPr>
      </w:pPr>
      <w:r>
        <w:rPr>
          <w:rFonts w:asciiTheme="majorBidi" w:eastAsia="Times New Roman" w:hAnsiTheme="majorBidi" w:cstheme="majorBidi"/>
        </w:rPr>
        <w:t>No</w:t>
      </w:r>
      <w:r w:rsidR="00D86208" w:rsidRPr="00523417">
        <w:rPr>
          <w:rFonts w:asciiTheme="majorBidi" w:eastAsia="Times New Roman" w:hAnsiTheme="majorBidi" w:cstheme="majorBidi"/>
        </w:rPr>
        <w:t xml:space="preserve"> significant differences between the </w:t>
      </w:r>
      <w:r>
        <w:rPr>
          <w:rFonts w:asciiTheme="majorBidi" w:eastAsia="Times New Roman" w:hAnsiTheme="majorBidi" w:cstheme="majorBidi"/>
        </w:rPr>
        <w:t>means</w:t>
      </w:r>
      <w:r w:rsidRPr="00523417">
        <w:rPr>
          <w:rFonts w:asciiTheme="majorBidi" w:eastAsia="Times New Roman" w:hAnsiTheme="majorBidi" w:cstheme="majorBidi"/>
        </w:rPr>
        <w:t xml:space="preserve"> </w:t>
      </w:r>
      <w:r w:rsidR="00D86208" w:rsidRPr="00523417">
        <w:rPr>
          <w:rFonts w:asciiTheme="majorBidi" w:eastAsia="Times New Roman" w:hAnsiTheme="majorBidi" w:cstheme="majorBidi"/>
        </w:rPr>
        <w:t xml:space="preserve">of the coefficients at the probability level (p≤0.05).  </w:t>
      </w:r>
    </w:p>
    <w:p w14:paraId="5FA85336" w14:textId="77777777" w:rsidR="0054747F" w:rsidRPr="00523417" w:rsidRDefault="00D86208" w:rsidP="005305EA">
      <w:pPr>
        <w:numPr>
          <w:ilvl w:val="0"/>
          <w:numId w:val="2"/>
        </w:numPr>
        <w:spacing w:after="0" w:line="240" w:lineRule="auto"/>
        <w:ind w:left="360"/>
        <w:jc w:val="both"/>
        <w:rPr>
          <w:rFonts w:asciiTheme="majorBidi" w:eastAsia="Times New Roman" w:hAnsiTheme="majorBidi" w:cstheme="majorBidi"/>
        </w:rPr>
      </w:pPr>
      <w:r w:rsidRPr="00523417">
        <w:rPr>
          <w:rFonts w:asciiTheme="majorBidi" w:eastAsia="Times New Roman" w:hAnsiTheme="majorBidi" w:cstheme="majorBidi"/>
        </w:rPr>
        <w:t>(P0): No injection. (P1): Injection with 50 µl of local chicken blood plasma/egg. (P2): Injection with 100 µl of local chicken blood plasma/egg.</w:t>
      </w:r>
    </w:p>
    <w:p w14:paraId="578D2F62" w14:textId="77777777" w:rsidR="00853D73" w:rsidRPr="00523417" w:rsidRDefault="00853D73" w:rsidP="005305EA">
      <w:pPr>
        <w:spacing w:after="0" w:line="240" w:lineRule="auto"/>
        <w:jc w:val="both"/>
        <w:rPr>
          <w:rFonts w:asciiTheme="majorBidi" w:eastAsia="Times New Roman" w:hAnsiTheme="majorBidi" w:cstheme="majorBidi"/>
          <w:b/>
          <w:bCs/>
          <w:sz w:val="24"/>
          <w:szCs w:val="24"/>
          <w:rtl/>
        </w:rPr>
      </w:pPr>
    </w:p>
    <w:p w14:paraId="5E5FAA9A" w14:textId="77777777" w:rsidR="00127D53" w:rsidRPr="00523417" w:rsidRDefault="00127D53" w:rsidP="005305EA">
      <w:pPr>
        <w:spacing w:after="0" w:line="240" w:lineRule="auto"/>
        <w:jc w:val="both"/>
        <w:rPr>
          <w:rFonts w:asciiTheme="majorBidi" w:eastAsia="Times New Roman" w:hAnsiTheme="majorBidi" w:cstheme="majorBidi"/>
          <w:b/>
          <w:bCs/>
          <w:sz w:val="26"/>
          <w:szCs w:val="26"/>
        </w:rPr>
        <w:sectPr w:rsidR="00127D53" w:rsidRPr="00523417" w:rsidSect="003372C8">
          <w:type w:val="continuous"/>
          <w:pgSz w:w="11907" w:h="16840" w:code="9"/>
          <w:pgMar w:top="1134" w:right="1418" w:bottom="1134" w:left="1418" w:header="720" w:footer="1134" w:gutter="0"/>
          <w:cols w:space="720"/>
          <w:docGrid w:linePitch="360"/>
        </w:sectPr>
      </w:pPr>
    </w:p>
    <w:p w14:paraId="1720B448" w14:textId="77777777" w:rsidR="00A61A2E" w:rsidRPr="00523417" w:rsidRDefault="00D86208" w:rsidP="005305EA">
      <w:pPr>
        <w:spacing w:after="0" w:line="240" w:lineRule="auto"/>
        <w:jc w:val="both"/>
        <w:rPr>
          <w:rFonts w:asciiTheme="majorBidi" w:eastAsia="Times New Roman" w:hAnsiTheme="majorBidi" w:cstheme="majorBidi"/>
          <w:b/>
          <w:bCs/>
          <w:sz w:val="26"/>
          <w:szCs w:val="26"/>
        </w:rPr>
      </w:pPr>
      <w:r w:rsidRPr="00523417">
        <w:rPr>
          <w:rFonts w:asciiTheme="majorBidi" w:eastAsia="Times New Roman" w:hAnsiTheme="majorBidi" w:cstheme="majorBidi"/>
          <w:b/>
          <w:bCs/>
          <w:sz w:val="26"/>
          <w:szCs w:val="26"/>
        </w:rPr>
        <w:t>DISCUSSION</w:t>
      </w:r>
    </w:p>
    <w:p w14:paraId="5CB0FBEE" w14:textId="77777777" w:rsidR="001C2469" w:rsidRPr="00523417" w:rsidRDefault="001C2469" w:rsidP="005305EA">
      <w:pPr>
        <w:spacing w:after="0" w:line="240" w:lineRule="auto"/>
        <w:jc w:val="both"/>
        <w:rPr>
          <w:rFonts w:asciiTheme="majorBidi" w:eastAsia="Times New Roman" w:hAnsiTheme="majorBidi" w:cstheme="majorBidi"/>
          <w:b/>
          <w:bCs/>
          <w:sz w:val="26"/>
          <w:szCs w:val="26"/>
        </w:rPr>
      </w:pPr>
    </w:p>
    <w:p w14:paraId="0CBDC822" w14:textId="4179D4C3" w:rsidR="00A61A2E" w:rsidRPr="008C2A33" w:rsidRDefault="000023C9" w:rsidP="000023C9">
      <w:pPr>
        <w:spacing w:after="0" w:line="240" w:lineRule="auto"/>
        <w:jc w:val="both"/>
        <w:rPr>
          <w:rFonts w:asciiTheme="majorBidi" w:eastAsia="Times New Roman" w:hAnsiTheme="majorBidi" w:cstheme="majorBidi"/>
          <w:sz w:val="24"/>
          <w:szCs w:val="24"/>
        </w:rPr>
      </w:pPr>
      <w:r>
        <w:rPr>
          <w:rFonts w:asciiTheme="majorBidi" w:hAnsiTheme="majorBidi" w:cstheme="majorBidi"/>
          <w:sz w:val="24"/>
          <w:szCs w:val="24"/>
        </w:rPr>
        <w:t>The e</w:t>
      </w:r>
      <w:r w:rsidRPr="00523417">
        <w:rPr>
          <w:rFonts w:asciiTheme="majorBidi" w:hAnsiTheme="majorBidi" w:cstheme="majorBidi"/>
          <w:sz w:val="24"/>
          <w:szCs w:val="24"/>
        </w:rPr>
        <w:t xml:space="preserve">ffect of in-ovo injection of blood plasma from Iraqi local chicken on </w:t>
      </w:r>
      <w:r w:rsidRPr="00523417">
        <w:rPr>
          <w:rFonts w:asciiTheme="majorBidi" w:eastAsia="Times New Roman" w:hAnsiTheme="majorBidi" w:cstheme="majorBidi"/>
          <w:sz w:val="24"/>
          <w:szCs w:val="24"/>
        </w:rPr>
        <w:t>some hatchability characteristics of hatched chicks</w:t>
      </w:r>
      <w:r>
        <w:rPr>
          <w:rFonts w:asciiTheme="majorBidi" w:eastAsia="Times New Roman" w:hAnsiTheme="majorBidi" w:cstheme="majorBidi"/>
          <w:sz w:val="24"/>
          <w:szCs w:val="24"/>
        </w:rPr>
        <w:t xml:space="preserve"> revealed</w:t>
      </w:r>
      <w:r w:rsidRPr="0052341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 xml:space="preserve"> no </w:t>
      </w:r>
      <w:r w:rsidRPr="00523417">
        <w:rPr>
          <w:rFonts w:asciiTheme="majorBidi" w:eastAsia="Times New Roman" w:hAnsiTheme="majorBidi" w:cstheme="majorBidi"/>
          <w:sz w:val="24"/>
          <w:szCs w:val="24"/>
        </w:rPr>
        <w:t xml:space="preserve">negative effects of injecting local chicken blood plasma on the hatching percentage, the weight of the hatched chicks, and their vitality (Emam </w:t>
      </w:r>
      <w:r w:rsidRPr="00EE18AC">
        <w:rPr>
          <w:rFonts w:asciiTheme="majorBidi" w:eastAsia="Times New Roman" w:hAnsiTheme="majorBidi" w:cstheme="majorBidi"/>
          <w:i/>
          <w:sz w:val="24"/>
          <w:szCs w:val="24"/>
        </w:rPr>
        <w:t xml:space="preserve">et al., </w:t>
      </w:r>
      <w:r w:rsidRPr="00523417">
        <w:rPr>
          <w:rFonts w:asciiTheme="majorBidi" w:eastAsia="Times New Roman" w:hAnsiTheme="majorBidi" w:cstheme="majorBidi"/>
          <w:sz w:val="24"/>
          <w:szCs w:val="24"/>
        </w:rPr>
        <w:t xml:space="preserve">2022). </w:t>
      </w:r>
      <w:r w:rsidR="00D86208" w:rsidRPr="008C2A33">
        <w:rPr>
          <w:rFonts w:asciiTheme="majorBidi" w:eastAsia="Times New Roman" w:hAnsiTheme="majorBidi" w:cstheme="majorBidi"/>
          <w:sz w:val="24"/>
          <w:szCs w:val="24"/>
        </w:rPr>
        <w:t xml:space="preserve">The vascular system begins to form during the first hours of the second day of </w:t>
      </w:r>
      <w:r w:rsidR="009D6FA7" w:rsidRPr="008C2A33">
        <w:rPr>
          <w:rFonts w:asciiTheme="majorBidi" w:eastAsia="Times New Roman" w:hAnsiTheme="majorBidi" w:cstheme="majorBidi"/>
          <w:sz w:val="24"/>
          <w:szCs w:val="24"/>
        </w:rPr>
        <w:t>incubation</w:t>
      </w:r>
      <w:r w:rsidR="00D86208" w:rsidRPr="008C2A33">
        <w:rPr>
          <w:rFonts w:asciiTheme="majorBidi" w:eastAsia="Times New Roman" w:hAnsiTheme="majorBidi" w:cstheme="majorBidi"/>
          <w:sz w:val="24"/>
          <w:szCs w:val="24"/>
        </w:rPr>
        <w:t>, where the heart and red blood cells originate. The heart originates from the mesoderm of the thoracic cavity, initially forming a tube, while red blood cells originate from the extraembryonic mesoderm, starting as clusters called blood islands. These blood islands</w:t>
      </w:r>
      <w:r w:rsidR="00347350" w:rsidRPr="008C2A33">
        <w:rPr>
          <w:rFonts w:asciiTheme="majorBidi" w:eastAsia="Times New Roman" w:hAnsiTheme="majorBidi" w:cstheme="majorBidi"/>
          <w:sz w:val="24"/>
          <w:szCs w:val="24"/>
        </w:rPr>
        <w:t>,</w:t>
      </w:r>
      <w:r w:rsidR="00D86208" w:rsidRPr="008C2A33">
        <w:rPr>
          <w:rFonts w:asciiTheme="majorBidi" w:eastAsia="Times New Roman" w:hAnsiTheme="majorBidi" w:cstheme="majorBidi"/>
          <w:sz w:val="24"/>
          <w:szCs w:val="24"/>
        </w:rPr>
        <w:t xml:space="preserve"> then</w:t>
      </w:r>
      <w:r w:rsidR="00347350" w:rsidRPr="008C2A33">
        <w:rPr>
          <w:rFonts w:asciiTheme="majorBidi" w:eastAsia="Times New Roman" w:hAnsiTheme="majorBidi" w:cstheme="majorBidi"/>
          <w:sz w:val="24"/>
          <w:szCs w:val="24"/>
        </w:rPr>
        <w:t>,</w:t>
      </w:r>
      <w:r w:rsidR="00D86208" w:rsidRPr="008C2A33">
        <w:rPr>
          <w:rFonts w:asciiTheme="majorBidi" w:eastAsia="Times New Roman" w:hAnsiTheme="majorBidi" w:cstheme="majorBidi"/>
          <w:sz w:val="24"/>
          <w:szCs w:val="24"/>
        </w:rPr>
        <w:t xml:space="preserve"> connect and fuse to form a plexus of blood vessels. The umbilical </w:t>
      </w:r>
      <w:r w:rsidR="00D86208" w:rsidRPr="008C2A33">
        <w:rPr>
          <w:rFonts w:asciiTheme="majorBidi" w:eastAsia="Times New Roman" w:hAnsiTheme="majorBidi" w:cstheme="majorBidi"/>
          <w:sz w:val="24"/>
          <w:szCs w:val="24"/>
        </w:rPr>
        <w:t>mesenteric arteries, branching from the aorta, meet the vascular plexus, forming the circulatory system. This system connects the embryo to the yolk sac in a tightly</w:t>
      </w:r>
      <w:r w:rsidR="00AA616C" w:rsidRPr="008C2A33">
        <w:rPr>
          <w:rFonts w:asciiTheme="majorBidi" w:eastAsia="Times New Roman" w:hAnsiTheme="majorBidi" w:cstheme="majorBidi"/>
          <w:sz w:val="24"/>
          <w:szCs w:val="24"/>
        </w:rPr>
        <w:t xml:space="preserve"> </w:t>
      </w:r>
      <w:r w:rsidR="00D86208" w:rsidRPr="008C2A33">
        <w:rPr>
          <w:rFonts w:asciiTheme="majorBidi" w:eastAsia="Times New Roman" w:hAnsiTheme="majorBidi" w:cstheme="majorBidi"/>
          <w:sz w:val="24"/>
          <w:szCs w:val="24"/>
        </w:rPr>
        <w:t xml:space="preserve">regulated manner, allowing the heart to </w:t>
      </w:r>
      <w:r w:rsidR="00347350" w:rsidRPr="008C2A33">
        <w:rPr>
          <w:rFonts w:asciiTheme="majorBidi" w:eastAsia="Times New Roman" w:hAnsiTheme="majorBidi" w:cstheme="majorBidi"/>
          <w:sz w:val="24"/>
          <w:szCs w:val="24"/>
        </w:rPr>
        <w:t>start</w:t>
      </w:r>
      <w:r w:rsidR="00D86208" w:rsidRPr="008C2A33">
        <w:rPr>
          <w:rFonts w:asciiTheme="majorBidi" w:eastAsia="Times New Roman" w:hAnsiTheme="majorBidi" w:cstheme="majorBidi"/>
          <w:sz w:val="24"/>
          <w:szCs w:val="24"/>
        </w:rPr>
        <w:t xml:space="preserve"> pumping </w:t>
      </w:r>
      <w:r w:rsidR="00347350" w:rsidRPr="008C2A33">
        <w:rPr>
          <w:rFonts w:asciiTheme="majorBidi" w:eastAsia="Times New Roman" w:hAnsiTheme="majorBidi" w:cstheme="majorBidi"/>
          <w:sz w:val="24"/>
          <w:szCs w:val="24"/>
        </w:rPr>
        <w:t xml:space="preserve">the </w:t>
      </w:r>
      <w:r w:rsidR="00D86208" w:rsidRPr="008C2A33">
        <w:rPr>
          <w:rFonts w:asciiTheme="majorBidi" w:eastAsia="Times New Roman" w:hAnsiTheme="majorBidi" w:cstheme="majorBidi"/>
          <w:sz w:val="24"/>
          <w:szCs w:val="24"/>
        </w:rPr>
        <w:t xml:space="preserve">blood (red blood cells and extracellular fluid) through the arteries and veins, </w:t>
      </w:r>
      <w:r w:rsidR="00347350" w:rsidRPr="008C2A33">
        <w:rPr>
          <w:rFonts w:asciiTheme="majorBidi" w:eastAsia="Times New Roman" w:hAnsiTheme="majorBidi" w:cstheme="majorBidi"/>
          <w:sz w:val="24"/>
          <w:szCs w:val="24"/>
        </w:rPr>
        <w:t xml:space="preserve">which </w:t>
      </w:r>
      <w:r w:rsidR="00D86208" w:rsidRPr="008C2A33">
        <w:rPr>
          <w:rFonts w:asciiTheme="majorBidi" w:eastAsia="Times New Roman" w:hAnsiTheme="majorBidi" w:cstheme="majorBidi"/>
          <w:sz w:val="24"/>
          <w:szCs w:val="24"/>
        </w:rPr>
        <w:t>lead</w:t>
      </w:r>
      <w:r w:rsidR="00347350" w:rsidRPr="008C2A33">
        <w:rPr>
          <w:rFonts w:asciiTheme="majorBidi" w:eastAsia="Times New Roman" w:hAnsiTheme="majorBidi" w:cstheme="majorBidi"/>
          <w:sz w:val="24"/>
          <w:szCs w:val="24"/>
        </w:rPr>
        <w:t>s</w:t>
      </w:r>
      <w:r w:rsidR="00D86208" w:rsidRPr="008C2A33">
        <w:rPr>
          <w:rFonts w:asciiTheme="majorBidi" w:eastAsia="Times New Roman" w:hAnsiTheme="majorBidi" w:cstheme="majorBidi"/>
          <w:sz w:val="24"/>
          <w:szCs w:val="24"/>
        </w:rPr>
        <w:t xml:space="preserve"> to the complete development and functionality of the heart </w:t>
      </w:r>
      <w:r w:rsidR="003F3D5E" w:rsidRPr="008C2A33">
        <w:rPr>
          <w:rFonts w:asciiTheme="majorBidi" w:eastAsia="Times New Roman" w:hAnsiTheme="majorBidi" w:cstheme="majorBidi"/>
          <w:sz w:val="24"/>
          <w:szCs w:val="24"/>
        </w:rPr>
        <w:t xml:space="preserve">Lansford </w:t>
      </w:r>
      <w:r w:rsidR="00523417" w:rsidRPr="008C2A33">
        <w:rPr>
          <w:rFonts w:asciiTheme="majorBidi" w:eastAsia="Times New Roman" w:hAnsiTheme="majorBidi" w:cstheme="majorBidi"/>
          <w:sz w:val="24"/>
          <w:szCs w:val="24"/>
        </w:rPr>
        <w:t>and</w:t>
      </w:r>
      <w:r w:rsidR="003F3D5E" w:rsidRPr="008C2A33">
        <w:rPr>
          <w:rFonts w:asciiTheme="majorBidi" w:eastAsia="Times New Roman" w:hAnsiTheme="majorBidi" w:cstheme="majorBidi"/>
          <w:sz w:val="24"/>
          <w:szCs w:val="24"/>
        </w:rPr>
        <w:t xml:space="preserve"> Rugonyi, 2020).</w:t>
      </w:r>
      <w:r w:rsidR="0063422F" w:rsidRPr="008C2A33">
        <w:rPr>
          <w:rFonts w:asciiTheme="majorBidi" w:eastAsia="Times New Roman" w:hAnsiTheme="majorBidi" w:cstheme="majorBidi"/>
          <w:sz w:val="24"/>
          <w:szCs w:val="24"/>
        </w:rPr>
        <w:t xml:space="preserve">  </w:t>
      </w:r>
    </w:p>
    <w:p w14:paraId="67B37EB1" w14:textId="77777777" w:rsidR="00127D53" w:rsidRPr="00523417" w:rsidRDefault="00127D53" w:rsidP="001C2469">
      <w:pPr>
        <w:spacing w:after="0" w:line="240" w:lineRule="auto"/>
        <w:jc w:val="both"/>
        <w:rPr>
          <w:rFonts w:asciiTheme="majorBidi" w:eastAsia="Times New Roman" w:hAnsiTheme="majorBidi" w:cstheme="majorBidi"/>
          <w:sz w:val="24"/>
          <w:szCs w:val="24"/>
        </w:rPr>
      </w:pPr>
    </w:p>
    <w:p w14:paraId="6C102AEF" w14:textId="77777777" w:rsidR="00A61A2E" w:rsidRDefault="00D86208" w:rsidP="005305EA">
      <w:pPr>
        <w:spacing w:after="0" w:line="240" w:lineRule="auto"/>
        <w:jc w:val="both"/>
        <w:rPr>
          <w:rFonts w:asciiTheme="majorBidi" w:eastAsia="Times New Roman" w:hAnsiTheme="majorBidi" w:cstheme="majorBidi"/>
          <w:sz w:val="24"/>
          <w:szCs w:val="24"/>
          <w:rtl/>
        </w:rPr>
      </w:pPr>
      <w:r w:rsidRPr="00523417">
        <w:rPr>
          <w:rFonts w:asciiTheme="majorBidi" w:hAnsiTheme="majorBidi" w:cstheme="majorBidi"/>
        </w:rPr>
        <w:t>It has been mentioned above and observed</w:t>
      </w:r>
      <w:r w:rsidRPr="00523417">
        <w:rPr>
          <w:rFonts w:asciiTheme="majorBidi" w:eastAsia="Times New Roman" w:hAnsiTheme="majorBidi" w:cstheme="majorBidi"/>
          <w:sz w:val="24"/>
          <w:szCs w:val="24"/>
        </w:rPr>
        <w:t xml:space="preserve"> that the most important components are red blood cells, which require two essential elements for their formation: </w:t>
      </w:r>
      <w:r w:rsidR="009D0D62" w:rsidRPr="00523417">
        <w:rPr>
          <w:rFonts w:asciiTheme="majorBidi" w:eastAsia="Times New Roman" w:hAnsiTheme="majorBidi" w:cstheme="majorBidi"/>
          <w:sz w:val="24"/>
          <w:szCs w:val="24"/>
        </w:rPr>
        <w:t xml:space="preserve">the </w:t>
      </w:r>
      <w:r w:rsidRPr="00523417">
        <w:rPr>
          <w:rFonts w:asciiTheme="majorBidi" w:eastAsia="Times New Roman" w:hAnsiTheme="majorBidi" w:cstheme="majorBidi"/>
          <w:sz w:val="24"/>
          <w:szCs w:val="24"/>
        </w:rPr>
        <w:t xml:space="preserve">globin protein and </w:t>
      </w:r>
      <w:r w:rsidR="009D0D62" w:rsidRPr="00523417">
        <w:rPr>
          <w:rFonts w:asciiTheme="majorBidi" w:eastAsia="Times New Roman" w:hAnsiTheme="majorBidi" w:cstheme="majorBidi"/>
          <w:sz w:val="24"/>
          <w:szCs w:val="24"/>
        </w:rPr>
        <w:t xml:space="preserve">the </w:t>
      </w:r>
      <w:r w:rsidRPr="00523417">
        <w:rPr>
          <w:rFonts w:asciiTheme="majorBidi" w:eastAsia="Times New Roman" w:hAnsiTheme="majorBidi" w:cstheme="majorBidi"/>
          <w:sz w:val="24"/>
          <w:szCs w:val="24"/>
        </w:rPr>
        <w:t>heme (</w:t>
      </w:r>
      <w:r w:rsidR="003F3D5E" w:rsidRPr="00523417">
        <w:rPr>
          <w:rFonts w:asciiTheme="majorBidi" w:eastAsia="Times New Roman" w:hAnsiTheme="majorBidi" w:cstheme="majorBidi"/>
          <w:sz w:val="24"/>
          <w:szCs w:val="24"/>
        </w:rPr>
        <w:t>Xing et al, 2022).</w:t>
      </w:r>
      <w:r w:rsidRPr="00523417">
        <w:rPr>
          <w:rFonts w:asciiTheme="majorBidi" w:eastAsia="Times New Roman" w:hAnsiTheme="majorBidi" w:cstheme="majorBidi"/>
          <w:sz w:val="24"/>
          <w:szCs w:val="24"/>
        </w:rPr>
        <w:t xml:space="preserve"> Proteins naturally require specific types and numbers of amino acids to form in the ribosomes </w:t>
      </w:r>
      <w:r w:rsidR="009D0D62" w:rsidRPr="00523417">
        <w:rPr>
          <w:rFonts w:asciiTheme="majorBidi" w:eastAsia="Times New Roman" w:hAnsiTheme="majorBidi" w:cstheme="majorBidi"/>
          <w:sz w:val="24"/>
          <w:szCs w:val="24"/>
        </w:rPr>
        <w:t xml:space="preserve">that are </w:t>
      </w:r>
      <w:r w:rsidRPr="00523417">
        <w:rPr>
          <w:rFonts w:asciiTheme="majorBidi" w:eastAsia="Times New Roman" w:hAnsiTheme="majorBidi" w:cstheme="majorBidi"/>
          <w:sz w:val="24"/>
          <w:szCs w:val="24"/>
        </w:rPr>
        <w:t xml:space="preserve">located on the rough </w:t>
      </w:r>
      <w:r w:rsidRPr="00523417">
        <w:rPr>
          <w:rFonts w:asciiTheme="majorBidi" w:eastAsia="Times New Roman" w:hAnsiTheme="majorBidi" w:cstheme="majorBidi"/>
          <w:sz w:val="24"/>
          <w:szCs w:val="24"/>
        </w:rPr>
        <w:lastRenderedPageBreak/>
        <w:t xml:space="preserve">endoplasmic reticulum (Givisiez </w:t>
      </w:r>
      <w:r w:rsidR="00EE18AC" w:rsidRPr="00EE18AC">
        <w:rPr>
          <w:rFonts w:asciiTheme="majorBidi" w:eastAsia="Times New Roman" w:hAnsiTheme="majorBidi" w:cstheme="majorBidi"/>
          <w:i/>
          <w:sz w:val="24"/>
          <w:szCs w:val="24"/>
        </w:rPr>
        <w:t xml:space="preserve">et al., </w:t>
      </w:r>
      <w:r w:rsidRPr="00523417">
        <w:rPr>
          <w:rFonts w:asciiTheme="majorBidi" w:eastAsia="Times New Roman" w:hAnsiTheme="majorBidi" w:cstheme="majorBidi"/>
          <w:sz w:val="24"/>
          <w:szCs w:val="24"/>
        </w:rPr>
        <w:t xml:space="preserve">2020). </w:t>
      </w:r>
      <w:r w:rsidR="009D0D62" w:rsidRPr="00523417">
        <w:rPr>
          <w:rFonts w:asciiTheme="majorBidi" w:eastAsia="Times New Roman" w:hAnsiTheme="majorBidi" w:cstheme="majorBidi"/>
          <w:sz w:val="24"/>
          <w:szCs w:val="24"/>
        </w:rPr>
        <w:t>Moreover,</w:t>
      </w:r>
      <w:r w:rsidRPr="00523417">
        <w:rPr>
          <w:rFonts w:asciiTheme="majorBidi" w:eastAsia="Times New Roman" w:hAnsiTheme="majorBidi" w:cstheme="majorBidi"/>
          <w:sz w:val="24"/>
          <w:szCs w:val="24"/>
        </w:rPr>
        <w:t xml:space="preserve"> the presence of iron is necessary. Therefore, </w:t>
      </w:r>
      <w:r w:rsidR="009D0D62" w:rsidRPr="00523417">
        <w:rPr>
          <w:rFonts w:asciiTheme="majorBidi" w:eastAsia="Times New Roman" w:hAnsiTheme="majorBidi" w:cstheme="majorBidi"/>
          <w:sz w:val="24"/>
          <w:szCs w:val="24"/>
        </w:rPr>
        <w:t xml:space="preserve">it is </w:t>
      </w:r>
      <w:r w:rsidRPr="00523417">
        <w:rPr>
          <w:rFonts w:asciiTheme="majorBidi" w:eastAsia="Times New Roman" w:hAnsiTheme="majorBidi" w:cstheme="majorBidi"/>
          <w:sz w:val="24"/>
          <w:szCs w:val="24"/>
        </w:rPr>
        <w:t>believe</w:t>
      </w:r>
      <w:r w:rsidR="009D0D62" w:rsidRPr="00523417">
        <w:rPr>
          <w:rFonts w:asciiTheme="majorBidi" w:eastAsia="Times New Roman" w:hAnsiTheme="majorBidi" w:cstheme="majorBidi"/>
          <w:sz w:val="24"/>
          <w:szCs w:val="24"/>
        </w:rPr>
        <w:t>d</w:t>
      </w:r>
      <w:r w:rsidRPr="00523417">
        <w:rPr>
          <w:rFonts w:asciiTheme="majorBidi" w:eastAsia="Times New Roman" w:hAnsiTheme="majorBidi" w:cstheme="majorBidi"/>
          <w:sz w:val="24"/>
          <w:szCs w:val="24"/>
        </w:rPr>
        <w:t xml:space="preserve"> that the increase in the number of red blood cells </w:t>
      </w:r>
      <w:r w:rsidR="009D0D62" w:rsidRPr="00523417">
        <w:rPr>
          <w:rFonts w:asciiTheme="majorBidi" w:eastAsia="Times New Roman" w:hAnsiTheme="majorBidi" w:cstheme="majorBidi"/>
          <w:sz w:val="24"/>
          <w:szCs w:val="24"/>
        </w:rPr>
        <w:t>could</w:t>
      </w:r>
      <w:r w:rsidRPr="00523417">
        <w:rPr>
          <w:rFonts w:asciiTheme="majorBidi" w:eastAsia="Times New Roman" w:hAnsiTheme="majorBidi" w:cstheme="majorBidi"/>
          <w:sz w:val="24"/>
          <w:szCs w:val="24"/>
        </w:rPr>
        <w:t xml:space="preserve"> be due to the increased availability of amino acids used in building </w:t>
      </w:r>
      <w:r w:rsidR="009D0D62" w:rsidRPr="00523417">
        <w:rPr>
          <w:rFonts w:asciiTheme="majorBidi" w:eastAsia="Times New Roman" w:hAnsiTheme="majorBidi" w:cstheme="majorBidi"/>
          <w:sz w:val="24"/>
          <w:szCs w:val="24"/>
        </w:rPr>
        <w:t xml:space="preserve">the </w:t>
      </w:r>
      <w:r w:rsidRPr="00523417">
        <w:rPr>
          <w:rFonts w:asciiTheme="majorBidi" w:eastAsia="Times New Roman" w:hAnsiTheme="majorBidi" w:cstheme="majorBidi"/>
          <w:sz w:val="24"/>
          <w:szCs w:val="24"/>
        </w:rPr>
        <w:t>globin protein.</w:t>
      </w:r>
    </w:p>
    <w:p w14:paraId="434BFC79" w14:textId="77777777" w:rsidR="00EE18AC" w:rsidRPr="00523417" w:rsidRDefault="00EE18AC" w:rsidP="005305EA">
      <w:pPr>
        <w:spacing w:after="0" w:line="240" w:lineRule="auto"/>
        <w:jc w:val="both"/>
        <w:rPr>
          <w:rFonts w:asciiTheme="majorBidi" w:eastAsia="Times New Roman" w:hAnsiTheme="majorBidi" w:cstheme="majorBidi"/>
          <w:sz w:val="24"/>
          <w:szCs w:val="24"/>
        </w:rPr>
      </w:pPr>
    </w:p>
    <w:p w14:paraId="05AF6A30" w14:textId="47533CE3" w:rsidR="000023C9" w:rsidRPr="00523417" w:rsidRDefault="00D86208" w:rsidP="000023C9">
      <w:pPr>
        <w:spacing w:after="0" w:line="240" w:lineRule="auto"/>
        <w:jc w:val="both"/>
        <w:rPr>
          <w:rFonts w:asciiTheme="majorBidi" w:eastAsia="Times New Roman" w:hAnsiTheme="majorBidi" w:cstheme="majorBidi"/>
          <w:sz w:val="24"/>
          <w:szCs w:val="24"/>
          <w:rtl/>
        </w:rPr>
      </w:pPr>
      <w:r w:rsidRPr="00523417">
        <w:rPr>
          <w:rFonts w:asciiTheme="majorBidi" w:eastAsia="Times New Roman" w:hAnsiTheme="majorBidi" w:cstheme="majorBidi"/>
          <w:sz w:val="24"/>
          <w:szCs w:val="24"/>
        </w:rPr>
        <w:t xml:space="preserve">Regarding the significant increase in </w:t>
      </w:r>
      <w:r w:rsidR="00280E8F" w:rsidRPr="00523417">
        <w:rPr>
          <w:rFonts w:asciiTheme="majorBidi" w:eastAsia="Times New Roman" w:hAnsiTheme="majorBidi" w:cstheme="majorBidi"/>
          <w:sz w:val="24"/>
          <w:szCs w:val="24"/>
        </w:rPr>
        <w:t xml:space="preserve">the </w:t>
      </w:r>
      <w:r w:rsidRPr="00523417">
        <w:rPr>
          <w:rFonts w:asciiTheme="majorBidi" w:eastAsia="Times New Roman" w:hAnsiTheme="majorBidi" w:cstheme="majorBidi"/>
          <w:sz w:val="24"/>
          <w:szCs w:val="24"/>
        </w:rPr>
        <w:t xml:space="preserve">globulin concentration and the decrease in </w:t>
      </w:r>
      <w:r w:rsidR="008C2A33">
        <w:rPr>
          <w:rFonts w:asciiTheme="majorBidi" w:eastAsia="Times New Roman" w:hAnsiTheme="majorBidi" w:cstheme="majorBidi"/>
          <w:sz w:val="24"/>
          <w:szCs w:val="24"/>
        </w:rPr>
        <w:t>white</w:t>
      </w:r>
      <w:r w:rsidR="008C2A33" w:rsidRPr="00523417">
        <w:rPr>
          <w:rFonts w:asciiTheme="majorBidi" w:eastAsia="Times New Roman" w:hAnsiTheme="majorBidi" w:cstheme="majorBidi"/>
          <w:sz w:val="24"/>
          <w:szCs w:val="24"/>
        </w:rPr>
        <w:t xml:space="preserve"> </w:t>
      </w:r>
      <w:r w:rsidRPr="00523417">
        <w:rPr>
          <w:rFonts w:asciiTheme="majorBidi" w:eastAsia="Times New Roman" w:hAnsiTheme="majorBidi" w:cstheme="majorBidi"/>
          <w:sz w:val="24"/>
          <w:szCs w:val="24"/>
        </w:rPr>
        <w:t xml:space="preserve">blood cell numbers in the injection treatments, the </w:t>
      </w:r>
      <w:r w:rsidR="001F69EC" w:rsidRPr="00523417">
        <w:rPr>
          <w:rFonts w:asciiTheme="majorBidi" w:eastAsia="Times New Roman" w:hAnsiTheme="majorBidi" w:cstheme="majorBidi"/>
          <w:sz w:val="24"/>
          <w:szCs w:val="24"/>
        </w:rPr>
        <w:t>plasma</w:t>
      </w:r>
      <w:r w:rsidRPr="00523417">
        <w:rPr>
          <w:rFonts w:asciiTheme="majorBidi" w:eastAsia="Times New Roman" w:hAnsiTheme="majorBidi" w:cstheme="majorBidi"/>
          <w:sz w:val="24"/>
          <w:szCs w:val="24"/>
        </w:rPr>
        <w:t xml:space="preserve"> may have </w:t>
      </w:r>
      <w:r w:rsidR="000023C9">
        <w:rPr>
          <w:rFonts w:asciiTheme="majorBidi" w:eastAsia="Times New Roman" w:hAnsiTheme="majorBidi" w:cstheme="majorBidi"/>
          <w:sz w:val="24"/>
          <w:szCs w:val="24"/>
        </w:rPr>
        <w:t>provide</w:t>
      </w:r>
      <w:r w:rsidR="000023C9" w:rsidRPr="00523417">
        <w:rPr>
          <w:rFonts w:asciiTheme="majorBidi" w:eastAsia="Times New Roman" w:hAnsiTheme="majorBidi" w:cstheme="majorBidi"/>
          <w:sz w:val="24"/>
          <w:szCs w:val="24"/>
        </w:rPr>
        <w:t xml:space="preserve"> </w:t>
      </w:r>
      <w:r w:rsidR="00167BFB" w:rsidRPr="00523417">
        <w:rPr>
          <w:rFonts w:asciiTheme="majorBidi" w:eastAsia="Times New Roman" w:hAnsiTheme="majorBidi" w:cstheme="majorBidi"/>
          <w:sz w:val="24"/>
          <w:szCs w:val="24"/>
        </w:rPr>
        <w:t xml:space="preserve">an immune </w:t>
      </w:r>
      <w:r w:rsidR="00405A10" w:rsidRPr="00523417">
        <w:rPr>
          <w:rFonts w:asciiTheme="majorBidi" w:eastAsia="Times New Roman" w:hAnsiTheme="majorBidi" w:cstheme="majorBidi"/>
          <w:sz w:val="24"/>
          <w:szCs w:val="24"/>
        </w:rPr>
        <w:t>role</w:t>
      </w:r>
      <w:r w:rsidR="000023C9">
        <w:rPr>
          <w:rFonts w:asciiTheme="majorBidi" w:eastAsia="Times New Roman" w:hAnsiTheme="majorBidi" w:cstheme="majorBidi"/>
          <w:sz w:val="24"/>
          <w:szCs w:val="24"/>
        </w:rPr>
        <w:t xml:space="preserve"> </w:t>
      </w:r>
      <w:r w:rsidR="000023C9" w:rsidRPr="00523417">
        <w:rPr>
          <w:rFonts w:asciiTheme="majorBidi" w:eastAsia="Times New Roman" w:hAnsiTheme="majorBidi" w:cstheme="majorBidi"/>
          <w:sz w:val="24"/>
          <w:szCs w:val="24"/>
        </w:rPr>
        <w:t xml:space="preserve">that impact the development of white blood cells in </w:t>
      </w:r>
      <w:r w:rsidR="000023C9" w:rsidRPr="00003F1B">
        <w:rPr>
          <w:rFonts w:asciiTheme="majorBidi" w:eastAsia="Times New Roman" w:hAnsiTheme="majorBidi" w:cstheme="majorBidi"/>
          <w:sz w:val="24"/>
          <w:szCs w:val="24"/>
        </w:rPr>
        <w:t>newly hatched chicks</w:t>
      </w:r>
      <w:r w:rsidR="000023C9" w:rsidRPr="00003F1B">
        <w:rPr>
          <w:rFonts w:asciiTheme="majorBidi" w:eastAsia="Times New Roman" w:hAnsiTheme="majorBidi" w:cstheme="majorBidi"/>
          <w:sz w:val="24"/>
          <w:szCs w:val="24"/>
          <w:rtl/>
        </w:rPr>
        <w:t xml:space="preserve"> </w:t>
      </w:r>
      <w:r w:rsidR="000023C9" w:rsidRPr="00003F1B">
        <w:rPr>
          <w:rFonts w:asciiTheme="majorBidi" w:eastAsia="Times New Roman" w:hAnsiTheme="majorBidi" w:cstheme="majorBidi"/>
          <w:sz w:val="24"/>
          <w:szCs w:val="24"/>
        </w:rPr>
        <w:t>(</w:t>
      </w:r>
      <w:r w:rsidR="000023C9" w:rsidRPr="00003F1B">
        <w:rPr>
          <w:rFonts w:asciiTheme="majorBidi" w:eastAsia="Times New Roman" w:hAnsiTheme="majorBidi" w:cstheme="majorBidi"/>
          <w:i/>
          <w:iCs/>
          <w:sz w:val="24"/>
          <w:szCs w:val="24"/>
        </w:rPr>
        <w:t>Taha</w:t>
      </w:r>
      <w:r w:rsidR="000023C9" w:rsidRPr="00003F1B">
        <w:rPr>
          <w:rFonts w:asciiTheme="majorBidi" w:eastAsia="Times New Roman" w:hAnsiTheme="majorBidi" w:cstheme="majorBidi"/>
          <w:i/>
          <w:sz w:val="24"/>
          <w:szCs w:val="24"/>
        </w:rPr>
        <w:t xml:space="preserve"> et al., </w:t>
      </w:r>
      <w:r w:rsidR="000023C9" w:rsidRPr="00003F1B">
        <w:rPr>
          <w:rFonts w:asciiTheme="majorBidi" w:eastAsia="Times New Roman" w:hAnsiTheme="majorBidi" w:cstheme="majorBidi"/>
          <w:sz w:val="24"/>
          <w:szCs w:val="24"/>
        </w:rPr>
        <w:t>2019).</w:t>
      </w:r>
    </w:p>
    <w:p w14:paraId="55218C4A" w14:textId="0558FF60" w:rsidR="00A61A2E" w:rsidRPr="00523417" w:rsidRDefault="004C36EA" w:rsidP="005305EA">
      <w:pPr>
        <w:spacing w:after="0" w:line="240" w:lineRule="auto"/>
        <w:jc w:val="both"/>
        <w:rPr>
          <w:rFonts w:asciiTheme="majorBidi" w:eastAsia="Times New Roman" w:hAnsiTheme="majorBidi" w:cstheme="majorBidi"/>
          <w:sz w:val="24"/>
          <w:szCs w:val="24"/>
          <w:rtl/>
        </w:rPr>
      </w:pPr>
      <w:r w:rsidRPr="00523417">
        <w:rPr>
          <w:rFonts w:asciiTheme="majorBidi" w:eastAsia="Times New Roman" w:hAnsiTheme="majorBidi" w:cstheme="majorBidi"/>
          <w:sz w:val="24"/>
          <w:szCs w:val="24"/>
        </w:rPr>
        <w:t xml:space="preserve">Alhayaly et al, </w:t>
      </w:r>
      <w:r w:rsidR="008C2A33">
        <w:rPr>
          <w:rFonts w:asciiTheme="majorBidi" w:eastAsia="Times New Roman" w:hAnsiTheme="majorBidi" w:cstheme="majorBidi"/>
          <w:sz w:val="24"/>
          <w:szCs w:val="24"/>
        </w:rPr>
        <w:t>(</w:t>
      </w:r>
      <w:r w:rsidRPr="00523417">
        <w:rPr>
          <w:rFonts w:asciiTheme="majorBidi" w:eastAsia="Times New Roman" w:hAnsiTheme="majorBidi" w:cstheme="majorBidi"/>
          <w:sz w:val="24"/>
          <w:szCs w:val="24"/>
        </w:rPr>
        <w:t>2024a</w:t>
      </w:r>
      <w:r w:rsidR="008C2A33">
        <w:rPr>
          <w:rFonts w:asciiTheme="majorBidi" w:eastAsia="Times New Roman" w:hAnsiTheme="majorBidi" w:cstheme="majorBidi"/>
          <w:sz w:val="24"/>
          <w:szCs w:val="24"/>
        </w:rPr>
        <w:t>) and</w:t>
      </w:r>
      <w:r w:rsidR="008C2A33" w:rsidRPr="00523417">
        <w:rPr>
          <w:rFonts w:asciiTheme="majorBidi" w:eastAsia="Times New Roman" w:hAnsiTheme="majorBidi" w:cstheme="majorBidi"/>
          <w:sz w:val="24"/>
          <w:szCs w:val="24"/>
        </w:rPr>
        <w:t xml:space="preserve"> </w:t>
      </w:r>
      <w:r w:rsidRPr="00523417">
        <w:rPr>
          <w:rFonts w:asciiTheme="majorBidi" w:eastAsia="Times New Roman" w:hAnsiTheme="majorBidi" w:cstheme="majorBidi"/>
          <w:sz w:val="24"/>
          <w:szCs w:val="24"/>
        </w:rPr>
        <w:t xml:space="preserve">Soslau, </w:t>
      </w:r>
      <w:r w:rsidR="008C2A33" w:rsidRPr="00523417">
        <w:rPr>
          <w:rFonts w:asciiTheme="majorBidi" w:eastAsia="Times New Roman" w:hAnsiTheme="majorBidi" w:cstheme="majorBidi"/>
          <w:sz w:val="24"/>
          <w:szCs w:val="24"/>
        </w:rPr>
        <w:t>(</w:t>
      </w:r>
      <w:r w:rsidR="00D86208" w:rsidRPr="00523417">
        <w:rPr>
          <w:rFonts w:asciiTheme="majorBidi" w:eastAsia="Times New Roman" w:hAnsiTheme="majorBidi" w:cstheme="majorBidi"/>
          <w:sz w:val="24"/>
          <w:szCs w:val="24"/>
        </w:rPr>
        <w:t xml:space="preserve">2020) observed </w:t>
      </w:r>
      <w:r w:rsidR="00167BFB" w:rsidRPr="00523417">
        <w:rPr>
          <w:rFonts w:asciiTheme="majorBidi" w:eastAsia="Times New Roman" w:hAnsiTheme="majorBidi" w:cstheme="majorBidi"/>
          <w:sz w:val="24"/>
          <w:szCs w:val="24"/>
        </w:rPr>
        <w:t>an</w:t>
      </w:r>
      <w:r w:rsidR="00D86208" w:rsidRPr="00523417">
        <w:rPr>
          <w:rFonts w:asciiTheme="majorBidi" w:eastAsia="Times New Roman" w:hAnsiTheme="majorBidi" w:cstheme="majorBidi"/>
          <w:sz w:val="24"/>
          <w:szCs w:val="24"/>
        </w:rPr>
        <w:t xml:space="preserve"> immune role for platelets during embryonic stages, which might explain the increased globulin protein concentration and </w:t>
      </w:r>
      <w:r w:rsidR="00280E8F" w:rsidRPr="00523417">
        <w:rPr>
          <w:rFonts w:asciiTheme="majorBidi" w:eastAsia="Times New Roman" w:hAnsiTheme="majorBidi" w:cstheme="majorBidi"/>
          <w:sz w:val="24"/>
          <w:szCs w:val="24"/>
        </w:rPr>
        <w:t xml:space="preserve">the </w:t>
      </w:r>
      <w:r w:rsidR="00D86208" w:rsidRPr="00523417">
        <w:rPr>
          <w:rFonts w:asciiTheme="majorBidi" w:eastAsia="Times New Roman" w:hAnsiTheme="majorBidi" w:cstheme="majorBidi"/>
          <w:sz w:val="24"/>
          <w:szCs w:val="24"/>
        </w:rPr>
        <w:t xml:space="preserve">total protein in the serum of hatched chicks from eggs treated with regular or platelet-rich plasma from local Iraqi chicken blood. </w:t>
      </w:r>
      <w:r w:rsidRPr="00523417">
        <w:rPr>
          <w:rFonts w:asciiTheme="majorBidi" w:eastAsia="Times New Roman" w:hAnsiTheme="majorBidi" w:cstheme="majorBidi"/>
          <w:sz w:val="24"/>
          <w:szCs w:val="24"/>
        </w:rPr>
        <w:t xml:space="preserve">Alhayaly </w:t>
      </w:r>
      <w:r w:rsidRPr="00003F1B">
        <w:rPr>
          <w:rFonts w:asciiTheme="majorBidi" w:eastAsia="Times New Roman" w:hAnsiTheme="majorBidi" w:cstheme="majorBidi"/>
          <w:i/>
          <w:iCs/>
          <w:sz w:val="24"/>
          <w:szCs w:val="24"/>
        </w:rPr>
        <w:t>et al,</w:t>
      </w:r>
      <w:r w:rsidRPr="00523417">
        <w:rPr>
          <w:rFonts w:asciiTheme="majorBidi" w:eastAsia="Times New Roman" w:hAnsiTheme="majorBidi" w:cstheme="majorBidi"/>
          <w:sz w:val="24"/>
          <w:szCs w:val="24"/>
        </w:rPr>
        <w:t xml:space="preserve"> </w:t>
      </w:r>
      <w:r w:rsidR="008C2A33">
        <w:rPr>
          <w:rFonts w:asciiTheme="majorBidi" w:eastAsia="Times New Roman" w:hAnsiTheme="majorBidi" w:cstheme="majorBidi"/>
          <w:sz w:val="24"/>
          <w:szCs w:val="24"/>
        </w:rPr>
        <w:t>(</w:t>
      </w:r>
      <w:r w:rsidRPr="00523417">
        <w:rPr>
          <w:rFonts w:asciiTheme="majorBidi" w:eastAsia="Times New Roman" w:hAnsiTheme="majorBidi" w:cstheme="majorBidi"/>
          <w:sz w:val="24"/>
          <w:szCs w:val="24"/>
        </w:rPr>
        <w:t>2024b</w:t>
      </w:r>
      <w:r w:rsidR="008C2A33">
        <w:rPr>
          <w:rFonts w:asciiTheme="majorBidi" w:eastAsia="Times New Roman" w:hAnsiTheme="majorBidi" w:cstheme="majorBidi"/>
          <w:sz w:val="24"/>
          <w:szCs w:val="24"/>
        </w:rPr>
        <w:t>) and</w:t>
      </w:r>
      <w:r w:rsidR="008C2A33" w:rsidRPr="00523417">
        <w:rPr>
          <w:rFonts w:asciiTheme="majorBidi" w:eastAsia="Times New Roman" w:hAnsiTheme="majorBidi" w:cstheme="majorBidi"/>
          <w:sz w:val="24"/>
          <w:szCs w:val="24"/>
        </w:rPr>
        <w:t xml:space="preserve"> </w:t>
      </w:r>
      <w:r w:rsidRPr="00523417">
        <w:rPr>
          <w:rFonts w:asciiTheme="majorBidi" w:eastAsia="Times New Roman" w:hAnsiTheme="majorBidi" w:cstheme="majorBidi"/>
          <w:sz w:val="24"/>
          <w:szCs w:val="24"/>
        </w:rPr>
        <w:t xml:space="preserve">Al-Hadithi, </w:t>
      </w:r>
      <w:r w:rsidR="008C2A33" w:rsidRPr="00523417">
        <w:rPr>
          <w:rFonts w:asciiTheme="majorBidi" w:eastAsia="Times New Roman" w:hAnsiTheme="majorBidi" w:cstheme="majorBidi"/>
          <w:sz w:val="24"/>
          <w:szCs w:val="24"/>
        </w:rPr>
        <w:t>(</w:t>
      </w:r>
      <w:r w:rsidR="00D86208" w:rsidRPr="00523417">
        <w:rPr>
          <w:rFonts w:asciiTheme="majorBidi" w:eastAsia="Times New Roman" w:hAnsiTheme="majorBidi" w:cstheme="majorBidi"/>
          <w:sz w:val="24"/>
          <w:szCs w:val="24"/>
        </w:rPr>
        <w:t>2002) previously indicated a significant increase in globulin protein, especially gamma globulin, in the serum of local chicken</w:t>
      </w:r>
      <w:r w:rsidR="00167BFB" w:rsidRPr="00523417">
        <w:rPr>
          <w:rFonts w:asciiTheme="majorBidi" w:eastAsia="Times New Roman" w:hAnsiTheme="majorBidi" w:cstheme="majorBidi"/>
          <w:sz w:val="24"/>
          <w:szCs w:val="24"/>
        </w:rPr>
        <w:t>s</w:t>
      </w:r>
      <w:r w:rsidR="00D86208" w:rsidRPr="00523417">
        <w:rPr>
          <w:rFonts w:asciiTheme="majorBidi" w:eastAsia="Times New Roman" w:hAnsiTheme="majorBidi" w:cstheme="majorBidi"/>
          <w:sz w:val="24"/>
          <w:szCs w:val="24"/>
        </w:rPr>
        <w:t xml:space="preserve"> compared to acclimated chicken</w:t>
      </w:r>
      <w:r w:rsidR="00167BFB" w:rsidRPr="00523417">
        <w:rPr>
          <w:rFonts w:asciiTheme="majorBidi" w:eastAsia="Times New Roman" w:hAnsiTheme="majorBidi" w:cstheme="majorBidi"/>
          <w:sz w:val="24"/>
          <w:szCs w:val="24"/>
        </w:rPr>
        <w:t>s</w:t>
      </w:r>
      <w:r w:rsidR="00D86208" w:rsidRPr="00523417">
        <w:rPr>
          <w:rFonts w:asciiTheme="majorBidi" w:eastAsia="Times New Roman" w:hAnsiTheme="majorBidi" w:cstheme="majorBidi"/>
          <w:sz w:val="24"/>
          <w:szCs w:val="24"/>
        </w:rPr>
        <w:t>.</w:t>
      </w:r>
    </w:p>
    <w:p w14:paraId="030FE707" w14:textId="77777777" w:rsidR="00853D73" w:rsidRPr="00523417" w:rsidRDefault="00853D73" w:rsidP="005305EA">
      <w:pPr>
        <w:spacing w:after="0" w:line="240" w:lineRule="auto"/>
        <w:jc w:val="both"/>
        <w:rPr>
          <w:rFonts w:asciiTheme="majorBidi" w:eastAsia="Times New Roman" w:hAnsiTheme="majorBidi" w:cstheme="majorBidi"/>
          <w:sz w:val="24"/>
          <w:szCs w:val="24"/>
        </w:rPr>
      </w:pPr>
    </w:p>
    <w:p w14:paraId="141E997D" w14:textId="42F17A6D" w:rsidR="00853D73" w:rsidRPr="00523417" w:rsidRDefault="008C2A33" w:rsidP="005305EA">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F</w:t>
      </w:r>
      <w:r w:rsidR="00A61A2E" w:rsidRPr="00523417">
        <w:rPr>
          <w:rFonts w:asciiTheme="majorBidi" w:eastAsia="Times New Roman" w:hAnsiTheme="majorBidi" w:cstheme="majorBidi"/>
          <w:sz w:val="24"/>
          <w:szCs w:val="24"/>
        </w:rPr>
        <w:t xml:space="preserve">or the </w:t>
      </w:r>
      <w:r w:rsidR="00167BFB" w:rsidRPr="00523417">
        <w:rPr>
          <w:rFonts w:asciiTheme="majorBidi" w:eastAsia="Times New Roman" w:hAnsiTheme="majorBidi" w:cstheme="majorBidi"/>
          <w:sz w:val="24"/>
          <w:szCs w:val="24"/>
        </w:rPr>
        <w:t>significant increase in</w:t>
      </w:r>
      <w:r w:rsidR="004777A4" w:rsidRPr="00523417">
        <w:rPr>
          <w:rFonts w:asciiTheme="majorBidi" w:eastAsia="Times New Roman" w:hAnsiTheme="majorBidi" w:cstheme="majorBidi"/>
          <w:sz w:val="24"/>
          <w:szCs w:val="24"/>
        </w:rPr>
        <w:t xml:space="preserve"> </w:t>
      </w:r>
      <w:r w:rsidR="00A61A2E" w:rsidRPr="00523417">
        <w:rPr>
          <w:rFonts w:asciiTheme="majorBidi" w:eastAsia="Times New Roman" w:hAnsiTheme="majorBidi" w:cstheme="majorBidi"/>
          <w:sz w:val="24"/>
          <w:szCs w:val="24"/>
        </w:rPr>
        <w:t xml:space="preserve">red blood cell numbers and related blood traits, Campbell (1995) found that all blood traits usually have a positive correlation </w:t>
      </w:r>
      <w:r>
        <w:rPr>
          <w:rFonts w:asciiTheme="majorBidi" w:eastAsia="Times New Roman" w:hAnsiTheme="majorBidi" w:cstheme="majorBidi"/>
          <w:sz w:val="24"/>
          <w:szCs w:val="24"/>
        </w:rPr>
        <w:t>on</w:t>
      </w:r>
      <w:r w:rsidRPr="00523417">
        <w:rPr>
          <w:rFonts w:asciiTheme="majorBidi" w:eastAsia="Times New Roman" w:hAnsiTheme="majorBidi" w:cstheme="majorBidi"/>
          <w:sz w:val="24"/>
          <w:szCs w:val="24"/>
        </w:rPr>
        <w:t xml:space="preserve"> </w:t>
      </w:r>
      <w:r w:rsidR="00A61A2E" w:rsidRPr="00523417">
        <w:rPr>
          <w:rFonts w:asciiTheme="majorBidi" w:eastAsia="Times New Roman" w:hAnsiTheme="majorBidi" w:cstheme="majorBidi"/>
          <w:sz w:val="24"/>
          <w:szCs w:val="24"/>
        </w:rPr>
        <w:t xml:space="preserve">normal growth conditions for birds. Therefore, </w:t>
      </w:r>
      <w:r w:rsidR="009C695D" w:rsidRPr="00523417">
        <w:rPr>
          <w:rFonts w:asciiTheme="majorBidi" w:eastAsia="Times New Roman" w:hAnsiTheme="majorBidi" w:cstheme="majorBidi"/>
          <w:sz w:val="24"/>
          <w:szCs w:val="24"/>
        </w:rPr>
        <w:t xml:space="preserve">it is </w:t>
      </w:r>
      <w:r w:rsidR="00A61A2E" w:rsidRPr="00523417">
        <w:rPr>
          <w:rFonts w:asciiTheme="majorBidi" w:eastAsia="Times New Roman" w:hAnsiTheme="majorBidi" w:cstheme="majorBidi"/>
          <w:sz w:val="24"/>
          <w:szCs w:val="24"/>
        </w:rPr>
        <w:t>expect</w:t>
      </w:r>
      <w:r w:rsidR="009C695D" w:rsidRPr="00523417">
        <w:rPr>
          <w:rFonts w:asciiTheme="majorBidi" w:eastAsia="Times New Roman" w:hAnsiTheme="majorBidi" w:cstheme="majorBidi"/>
          <w:sz w:val="24"/>
          <w:szCs w:val="24"/>
        </w:rPr>
        <w:t>ed</w:t>
      </w:r>
      <w:r w:rsidR="00A61A2E" w:rsidRPr="00523417">
        <w:rPr>
          <w:rFonts w:asciiTheme="majorBidi" w:eastAsia="Times New Roman" w:hAnsiTheme="majorBidi" w:cstheme="majorBidi"/>
          <w:sz w:val="24"/>
          <w:szCs w:val="24"/>
        </w:rPr>
        <w:t xml:space="preserve"> that the increased number of red blood cells is the primary reason for the increased PCV and Hb percentages in the second and third treatments</w:t>
      </w:r>
      <w:r>
        <w:rPr>
          <w:rFonts w:asciiTheme="majorBidi" w:eastAsia="Times New Roman" w:hAnsiTheme="majorBidi" w:cstheme="majorBidi"/>
          <w:sz w:val="24"/>
          <w:szCs w:val="24"/>
        </w:rPr>
        <w:t xml:space="preserve"> with plasma</w:t>
      </w:r>
      <w:r w:rsidR="00A61A2E" w:rsidRPr="00523417">
        <w:rPr>
          <w:rFonts w:asciiTheme="majorBidi" w:eastAsia="Times New Roman" w:hAnsiTheme="majorBidi" w:cstheme="majorBidi"/>
          <w:sz w:val="24"/>
          <w:szCs w:val="24"/>
        </w:rPr>
        <w:t>.</w:t>
      </w:r>
    </w:p>
    <w:p w14:paraId="74F30EC0" w14:textId="77777777" w:rsidR="00127D53" w:rsidRPr="00523417" w:rsidRDefault="00127D53" w:rsidP="005305EA">
      <w:pPr>
        <w:spacing w:after="0" w:line="240" w:lineRule="auto"/>
        <w:jc w:val="both"/>
        <w:rPr>
          <w:rFonts w:asciiTheme="majorBidi" w:eastAsia="Times New Roman" w:hAnsiTheme="majorBidi" w:cstheme="majorBidi"/>
          <w:sz w:val="24"/>
          <w:szCs w:val="24"/>
          <w:rtl/>
        </w:rPr>
      </w:pPr>
    </w:p>
    <w:p w14:paraId="2B89D164" w14:textId="27C6A711" w:rsidR="00A61A2E" w:rsidRPr="00523417" w:rsidRDefault="00D86208" w:rsidP="005305EA">
      <w:pPr>
        <w:spacing w:after="0" w:line="240" w:lineRule="auto"/>
        <w:jc w:val="both"/>
        <w:rPr>
          <w:rFonts w:asciiTheme="majorBidi" w:eastAsia="Times New Roman" w:hAnsiTheme="majorBidi" w:cstheme="majorBidi"/>
          <w:sz w:val="24"/>
          <w:szCs w:val="24"/>
        </w:rPr>
      </w:pPr>
      <w:r w:rsidRPr="00523417">
        <w:rPr>
          <w:rFonts w:asciiTheme="majorBidi" w:eastAsia="Times New Roman" w:hAnsiTheme="majorBidi" w:cstheme="majorBidi"/>
          <w:sz w:val="24"/>
          <w:szCs w:val="24"/>
        </w:rPr>
        <w:t xml:space="preserve">Regarding the antioxidant status indicator (glutathione), the availability of </w:t>
      </w:r>
      <w:r w:rsidR="00167BFB" w:rsidRPr="00523417">
        <w:rPr>
          <w:rFonts w:asciiTheme="majorBidi" w:eastAsia="Times New Roman" w:hAnsiTheme="majorBidi" w:cstheme="majorBidi"/>
          <w:sz w:val="24"/>
          <w:szCs w:val="24"/>
        </w:rPr>
        <w:t>amino acids in</w:t>
      </w:r>
      <w:r w:rsidRPr="00523417">
        <w:rPr>
          <w:rFonts w:asciiTheme="majorBidi" w:eastAsia="Times New Roman" w:hAnsiTheme="majorBidi" w:cstheme="majorBidi"/>
          <w:sz w:val="24"/>
          <w:szCs w:val="24"/>
        </w:rPr>
        <w:t xml:space="preserve"> plasma injection treatments may play a fundamental role in the synthesis of enzymes</w:t>
      </w:r>
      <w:r w:rsidR="00D60CD0" w:rsidRPr="00523417">
        <w:rPr>
          <w:rFonts w:asciiTheme="majorBidi" w:eastAsia="Times New Roman" w:hAnsiTheme="majorBidi" w:cstheme="majorBidi"/>
          <w:sz w:val="24"/>
          <w:szCs w:val="24"/>
        </w:rPr>
        <w:t>, which are</w:t>
      </w:r>
      <w:r w:rsidRPr="00523417">
        <w:rPr>
          <w:rFonts w:asciiTheme="majorBidi" w:eastAsia="Times New Roman" w:hAnsiTheme="majorBidi" w:cstheme="majorBidi"/>
          <w:sz w:val="24"/>
          <w:szCs w:val="24"/>
        </w:rPr>
        <w:t xml:space="preserve"> necessary for the glutathione cycle</w:t>
      </w:r>
      <w:r w:rsidR="00D60CD0" w:rsidRPr="00523417">
        <w:rPr>
          <w:rFonts w:asciiTheme="majorBidi" w:eastAsia="Times New Roman" w:hAnsiTheme="majorBidi" w:cstheme="majorBidi"/>
          <w:sz w:val="24"/>
          <w:szCs w:val="24"/>
        </w:rPr>
        <w:t xml:space="preserve"> that demands </w:t>
      </w:r>
      <w:r w:rsidRPr="00523417">
        <w:rPr>
          <w:rFonts w:asciiTheme="majorBidi" w:eastAsia="Times New Roman" w:hAnsiTheme="majorBidi" w:cstheme="majorBidi"/>
          <w:sz w:val="24"/>
          <w:szCs w:val="24"/>
        </w:rPr>
        <w:t xml:space="preserve">the activity of glutathione peroxidase. </w:t>
      </w:r>
      <w:r w:rsidR="00D60CD0" w:rsidRPr="00523417">
        <w:rPr>
          <w:rFonts w:asciiTheme="majorBidi" w:eastAsia="Times New Roman" w:hAnsiTheme="majorBidi" w:cstheme="majorBidi"/>
          <w:sz w:val="24"/>
          <w:szCs w:val="24"/>
        </w:rPr>
        <w:t>In addition</w:t>
      </w:r>
      <w:r w:rsidRPr="00523417">
        <w:rPr>
          <w:rFonts w:asciiTheme="majorBidi" w:eastAsia="Times New Roman" w:hAnsiTheme="majorBidi" w:cstheme="majorBidi"/>
          <w:sz w:val="24"/>
          <w:szCs w:val="24"/>
        </w:rPr>
        <w:t xml:space="preserve">, these treatments might provide </w:t>
      </w:r>
      <w:r w:rsidR="00D60CD0" w:rsidRPr="00523417">
        <w:rPr>
          <w:rFonts w:asciiTheme="majorBidi" w:eastAsia="Times New Roman" w:hAnsiTheme="majorBidi" w:cstheme="majorBidi"/>
          <w:sz w:val="24"/>
          <w:szCs w:val="24"/>
        </w:rPr>
        <w:t xml:space="preserve">the </w:t>
      </w:r>
      <w:r w:rsidRPr="00523417">
        <w:rPr>
          <w:rFonts w:asciiTheme="majorBidi" w:eastAsia="Times New Roman" w:hAnsiTheme="majorBidi" w:cstheme="majorBidi"/>
          <w:sz w:val="24"/>
          <w:szCs w:val="24"/>
        </w:rPr>
        <w:t xml:space="preserve">essential amino acids </w:t>
      </w:r>
      <w:r w:rsidR="00D60CD0" w:rsidRPr="00523417">
        <w:rPr>
          <w:rFonts w:asciiTheme="majorBidi" w:eastAsia="Times New Roman" w:hAnsiTheme="majorBidi" w:cstheme="majorBidi"/>
          <w:sz w:val="24"/>
          <w:szCs w:val="24"/>
        </w:rPr>
        <w:t xml:space="preserve">that are </w:t>
      </w:r>
      <w:r w:rsidRPr="00523417">
        <w:rPr>
          <w:rFonts w:asciiTheme="majorBidi" w:eastAsia="Times New Roman" w:hAnsiTheme="majorBidi" w:cstheme="majorBidi"/>
          <w:sz w:val="24"/>
          <w:szCs w:val="24"/>
        </w:rPr>
        <w:t>necessary for the synthesis of glutathione itself, potentially explain the elevated glutathione levels in the blood plasma of hatched chicks.</w:t>
      </w:r>
    </w:p>
    <w:p w14:paraId="6EBED09B" w14:textId="77777777" w:rsidR="00A61A2E" w:rsidRPr="00523417" w:rsidRDefault="00D86208" w:rsidP="005305EA">
      <w:pPr>
        <w:spacing w:after="0" w:line="240" w:lineRule="auto"/>
        <w:jc w:val="both"/>
        <w:rPr>
          <w:rFonts w:asciiTheme="majorBidi" w:eastAsia="Times New Roman" w:hAnsiTheme="majorBidi" w:cstheme="majorBidi"/>
          <w:b/>
          <w:bCs/>
          <w:sz w:val="26"/>
          <w:szCs w:val="26"/>
        </w:rPr>
      </w:pPr>
      <w:r w:rsidRPr="00523417">
        <w:rPr>
          <w:rFonts w:asciiTheme="majorBidi" w:eastAsia="Times New Roman" w:hAnsiTheme="majorBidi" w:cstheme="majorBidi"/>
          <w:b/>
          <w:bCs/>
          <w:sz w:val="26"/>
          <w:szCs w:val="26"/>
        </w:rPr>
        <w:t>CONCLUSIONS</w:t>
      </w:r>
    </w:p>
    <w:p w14:paraId="2955CE8F" w14:textId="77777777" w:rsidR="00127D53" w:rsidRPr="00523417" w:rsidRDefault="00127D53" w:rsidP="005305EA">
      <w:pPr>
        <w:spacing w:after="0" w:line="240" w:lineRule="auto"/>
        <w:jc w:val="both"/>
        <w:rPr>
          <w:rFonts w:asciiTheme="majorBidi" w:eastAsia="Times New Roman" w:hAnsiTheme="majorBidi" w:cstheme="majorBidi"/>
          <w:b/>
          <w:bCs/>
          <w:sz w:val="26"/>
          <w:szCs w:val="26"/>
          <w:rtl/>
        </w:rPr>
      </w:pPr>
    </w:p>
    <w:p w14:paraId="5BE20E5A" w14:textId="77777777" w:rsidR="00A61A2E" w:rsidRPr="00523417" w:rsidRDefault="00D86208" w:rsidP="005305EA">
      <w:pPr>
        <w:spacing w:after="0" w:line="240" w:lineRule="auto"/>
        <w:jc w:val="both"/>
        <w:rPr>
          <w:rFonts w:asciiTheme="majorBidi" w:eastAsia="Times New Roman" w:hAnsiTheme="majorBidi" w:cstheme="majorBidi"/>
          <w:sz w:val="24"/>
          <w:szCs w:val="24"/>
        </w:rPr>
      </w:pPr>
      <w:r w:rsidRPr="00523417">
        <w:rPr>
          <w:rFonts w:asciiTheme="majorBidi" w:eastAsia="Times New Roman" w:hAnsiTheme="majorBidi" w:cstheme="majorBidi"/>
          <w:sz w:val="24"/>
          <w:szCs w:val="24"/>
        </w:rPr>
        <w:t xml:space="preserve">Injecting local chicken blood plasma did not have a negative impact on the hatching percentage or the weight of hatched chicks. This was accompanied by an improvement in the immune status of the hatched chicks, evidenced by a </w:t>
      </w:r>
      <w:r w:rsidR="004777A4" w:rsidRPr="00523417">
        <w:rPr>
          <w:rFonts w:asciiTheme="majorBidi" w:eastAsia="Times New Roman" w:hAnsiTheme="majorBidi" w:cstheme="majorBidi"/>
          <w:sz w:val="24"/>
          <w:szCs w:val="24"/>
        </w:rPr>
        <w:t xml:space="preserve">decline </w:t>
      </w:r>
      <w:r w:rsidRPr="00523417">
        <w:rPr>
          <w:rFonts w:asciiTheme="majorBidi" w:eastAsia="Times New Roman" w:hAnsiTheme="majorBidi" w:cstheme="majorBidi"/>
          <w:sz w:val="24"/>
          <w:szCs w:val="24"/>
        </w:rPr>
        <w:t xml:space="preserve">in </w:t>
      </w:r>
      <w:r w:rsidR="004777A4" w:rsidRPr="00523417">
        <w:rPr>
          <w:rFonts w:asciiTheme="majorBidi" w:eastAsia="Times New Roman" w:hAnsiTheme="majorBidi" w:cstheme="majorBidi"/>
          <w:sz w:val="24"/>
          <w:szCs w:val="24"/>
        </w:rPr>
        <w:t xml:space="preserve">the </w:t>
      </w:r>
      <w:r w:rsidRPr="00523417">
        <w:rPr>
          <w:rFonts w:asciiTheme="majorBidi" w:eastAsia="Times New Roman" w:hAnsiTheme="majorBidi" w:cstheme="majorBidi"/>
          <w:sz w:val="24"/>
          <w:szCs w:val="24"/>
        </w:rPr>
        <w:t xml:space="preserve">white blood cell count and </w:t>
      </w:r>
      <w:r w:rsidR="004777A4" w:rsidRPr="00523417">
        <w:rPr>
          <w:rFonts w:asciiTheme="majorBidi" w:eastAsia="Times New Roman" w:hAnsiTheme="majorBidi" w:cstheme="majorBidi"/>
          <w:sz w:val="24"/>
          <w:szCs w:val="24"/>
        </w:rPr>
        <w:t xml:space="preserve">a rise </w:t>
      </w:r>
      <w:r w:rsidRPr="00523417">
        <w:rPr>
          <w:rFonts w:asciiTheme="majorBidi" w:eastAsia="Times New Roman" w:hAnsiTheme="majorBidi" w:cstheme="majorBidi"/>
          <w:sz w:val="24"/>
          <w:szCs w:val="24"/>
        </w:rPr>
        <w:t xml:space="preserve">in </w:t>
      </w:r>
      <w:r w:rsidR="004777A4" w:rsidRPr="00523417">
        <w:rPr>
          <w:rFonts w:asciiTheme="majorBidi" w:eastAsia="Times New Roman" w:hAnsiTheme="majorBidi" w:cstheme="majorBidi"/>
          <w:sz w:val="24"/>
          <w:szCs w:val="24"/>
        </w:rPr>
        <w:t xml:space="preserve">the </w:t>
      </w:r>
      <w:r w:rsidRPr="00523417">
        <w:rPr>
          <w:rFonts w:asciiTheme="majorBidi" w:eastAsia="Times New Roman" w:hAnsiTheme="majorBidi" w:cstheme="majorBidi"/>
          <w:sz w:val="24"/>
          <w:szCs w:val="24"/>
        </w:rPr>
        <w:t xml:space="preserve">globulins. Additionally, the hatched chicks </w:t>
      </w:r>
      <w:r w:rsidR="00D60CD0" w:rsidRPr="00523417">
        <w:rPr>
          <w:rFonts w:asciiTheme="majorBidi" w:eastAsia="Times New Roman" w:hAnsiTheme="majorBidi" w:cstheme="majorBidi"/>
          <w:sz w:val="24"/>
          <w:szCs w:val="24"/>
        </w:rPr>
        <w:t xml:space="preserve">obtained </w:t>
      </w:r>
      <w:r w:rsidRPr="00523417">
        <w:rPr>
          <w:rFonts w:asciiTheme="majorBidi" w:eastAsia="Times New Roman" w:hAnsiTheme="majorBidi" w:cstheme="majorBidi"/>
          <w:sz w:val="24"/>
          <w:szCs w:val="24"/>
        </w:rPr>
        <w:t>from plasma-treated eggs showed improvements in red blood cell traits and their indicators.</w:t>
      </w:r>
    </w:p>
    <w:p w14:paraId="0A4D7AB3" w14:textId="77777777" w:rsidR="00127D53" w:rsidRPr="00523417" w:rsidRDefault="00127D53" w:rsidP="005305EA">
      <w:pPr>
        <w:spacing w:after="0" w:line="240" w:lineRule="auto"/>
        <w:jc w:val="both"/>
        <w:rPr>
          <w:rFonts w:asciiTheme="majorBidi" w:eastAsia="Times New Roman" w:hAnsiTheme="majorBidi" w:cstheme="majorBidi"/>
          <w:sz w:val="24"/>
          <w:szCs w:val="24"/>
        </w:rPr>
      </w:pPr>
    </w:p>
    <w:p w14:paraId="5968DCFF" w14:textId="77777777" w:rsidR="00FD1FEC" w:rsidRPr="00523417" w:rsidRDefault="00D86208" w:rsidP="00127D53">
      <w:pPr>
        <w:spacing w:after="0" w:line="240" w:lineRule="auto"/>
        <w:jc w:val="both"/>
        <w:rPr>
          <w:rFonts w:asciiTheme="majorBidi" w:eastAsia="Times New Roman" w:hAnsiTheme="majorBidi" w:cstheme="majorBidi"/>
          <w:b/>
          <w:bCs/>
          <w:sz w:val="26"/>
          <w:szCs w:val="26"/>
          <w:lang w:bidi="ar-IQ"/>
        </w:rPr>
      </w:pPr>
      <w:r w:rsidRPr="00523417">
        <w:rPr>
          <w:rFonts w:asciiTheme="majorBidi" w:eastAsia="Times New Roman" w:hAnsiTheme="majorBidi" w:cstheme="majorBidi"/>
          <w:b/>
          <w:bCs/>
          <w:sz w:val="26"/>
          <w:szCs w:val="26"/>
          <w:lang w:bidi="ar-IQ"/>
        </w:rPr>
        <w:t>ACKNOWLEDGMENT</w:t>
      </w:r>
    </w:p>
    <w:p w14:paraId="26F316C7" w14:textId="77777777" w:rsidR="00127D53" w:rsidRPr="00523417" w:rsidRDefault="00127D53" w:rsidP="00127D53">
      <w:pPr>
        <w:spacing w:after="0" w:line="240" w:lineRule="auto"/>
        <w:jc w:val="both"/>
        <w:rPr>
          <w:rFonts w:asciiTheme="majorBidi" w:eastAsia="Times New Roman" w:hAnsiTheme="majorBidi" w:cstheme="majorBidi"/>
          <w:b/>
          <w:bCs/>
          <w:sz w:val="26"/>
          <w:szCs w:val="26"/>
          <w:lang w:bidi="ar-IQ"/>
        </w:rPr>
      </w:pPr>
    </w:p>
    <w:p w14:paraId="56BD9899" w14:textId="77777777" w:rsidR="00FD1FEC" w:rsidRPr="00523417" w:rsidRDefault="00D86208" w:rsidP="00127D53">
      <w:pPr>
        <w:pStyle w:val="NormalWeb"/>
        <w:spacing w:before="0" w:beforeAutospacing="0" w:after="0" w:afterAutospacing="0"/>
        <w:jc w:val="both"/>
        <w:rPr>
          <w:rFonts w:asciiTheme="majorBidi" w:hAnsiTheme="majorBidi" w:cstheme="majorBidi"/>
        </w:rPr>
      </w:pPr>
      <w:r w:rsidRPr="00523417">
        <w:rPr>
          <w:rFonts w:asciiTheme="majorBidi" w:hAnsiTheme="majorBidi" w:cstheme="majorBidi"/>
        </w:rPr>
        <w:t>The researchers express their profound appreciation to Tikrit University for supplying all essential research resources, including chemical materials, laboratory equipment and testing facilities.</w:t>
      </w:r>
    </w:p>
    <w:p w14:paraId="42940A49" w14:textId="77777777" w:rsidR="00127D53" w:rsidRPr="00523417" w:rsidRDefault="00127D53" w:rsidP="00127D53">
      <w:pPr>
        <w:pStyle w:val="NormalWeb"/>
        <w:spacing w:before="0" w:beforeAutospacing="0" w:after="0" w:afterAutospacing="0"/>
        <w:jc w:val="both"/>
        <w:rPr>
          <w:rFonts w:asciiTheme="majorBidi" w:hAnsiTheme="majorBidi" w:cstheme="majorBidi"/>
        </w:rPr>
      </w:pPr>
    </w:p>
    <w:p w14:paraId="445B7127" w14:textId="77777777" w:rsidR="0063422F" w:rsidRPr="00523417" w:rsidRDefault="00D86208" w:rsidP="005305EA">
      <w:pPr>
        <w:spacing w:after="0" w:line="240" w:lineRule="auto"/>
        <w:jc w:val="both"/>
        <w:rPr>
          <w:rFonts w:asciiTheme="majorBidi" w:eastAsia="Times New Roman" w:hAnsiTheme="majorBidi" w:cstheme="majorBidi"/>
          <w:b/>
          <w:bCs/>
          <w:sz w:val="26"/>
          <w:szCs w:val="26"/>
        </w:rPr>
      </w:pPr>
      <w:r w:rsidRPr="00523417">
        <w:rPr>
          <w:rFonts w:asciiTheme="majorBidi" w:eastAsia="Times New Roman" w:hAnsiTheme="majorBidi" w:cstheme="majorBidi"/>
          <w:b/>
          <w:bCs/>
          <w:sz w:val="26"/>
          <w:szCs w:val="26"/>
        </w:rPr>
        <w:t>REFERENCES</w:t>
      </w:r>
    </w:p>
    <w:p w14:paraId="0310CED2" w14:textId="77777777" w:rsidR="00127D53" w:rsidRPr="00523417" w:rsidRDefault="00127D53" w:rsidP="005305EA">
      <w:pPr>
        <w:spacing w:after="0" w:line="240" w:lineRule="auto"/>
        <w:jc w:val="both"/>
        <w:rPr>
          <w:rFonts w:asciiTheme="majorBidi" w:eastAsia="Times New Roman" w:hAnsiTheme="majorBidi" w:cstheme="majorBidi"/>
          <w:b/>
          <w:bCs/>
          <w:sz w:val="26"/>
          <w:szCs w:val="26"/>
          <w:rtl/>
        </w:rPr>
      </w:pPr>
    </w:p>
    <w:p w14:paraId="36DB061D" w14:textId="77777777" w:rsidR="004C36EA" w:rsidRPr="00523417" w:rsidRDefault="00D86208" w:rsidP="00B01DF9">
      <w:pPr>
        <w:spacing w:after="0" w:line="240" w:lineRule="auto"/>
        <w:ind w:left="567" w:hanging="567"/>
        <w:jc w:val="both"/>
        <w:rPr>
          <w:rFonts w:asciiTheme="majorBidi" w:hAnsiTheme="majorBidi" w:cstheme="majorBidi"/>
          <w:sz w:val="24"/>
          <w:szCs w:val="24"/>
        </w:rPr>
      </w:pPr>
      <w:r w:rsidRPr="00523417">
        <w:rPr>
          <w:rFonts w:asciiTheme="majorBidi" w:hAnsiTheme="majorBidi" w:cstheme="majorBidi"/>
          <w:i/>
          <w:iCs/>
          <w:sz w:val="24"/>
          <w:szCs w:val="24"/>
        </w:rPr>
        <w:t>Al-Hadithi, A.T. (2002)</w:t>
      </w:r>
      <w:r w:rsidR="00B01DF9" w:rsidRPr="00523417">
        <w:rPr>
          <w:rFonts w:asciiTheme="majorBidi" w:hAnsiTheme="majorBidi" w:cstheme="majorBidi"/>
          <w:i/>
          <w:iCs/>
          <w:sz w:val="24"/>
          <w:szCs w:val="24"/>
        </w:rPr>
        <w:t>:</w:t>
      </w:r>
      <w:r w:rsidRPr="00523417">
        <w:rPr>
          <w:rFonts w:asciiTheme="majorBidi" w:hAnsiTheme="majorBidi" w:cstheme="majorBidi"/>
          <w:sz w:val="24"/>
          <w:szCs w:val="24"/>
        </w:rPr>
        <w:t xml:space="preserve"> Study polymorphism of some blood proteins and enzymes For Iraqi chicken breeds. Master's thesis. College of Agriculture. University of Baghdad</w:t>
      </w:r>
    </w:p>
    <w:p w14:paraId="0B864661" w14:textId="77777777" w:rsidR="004C36EA" w:rsidRPr="00523417" w:rsidRDefault="00D86208" w:rsidP="00523417">
      <w:pPr>
        <w:spacing w:after="0" w:line="240" w:lineRule="auto"/>
        <w:ind w:left="567" w:hanging="567"/>
        <w:jc w:val="both"/>
        <w:rPr>
          <w:rFonts w:asciiTheme="majorBidi" w:eastAsia="Times New Roman" w:hAnsiTheme="majorBidi" w:cstheme="majorBidi"/>
          <w:sz w:val="24"/>
          <w:szCs w:val="24"/>
        </w:rPr>
      </w:pPr>
      <w:r w:rsidRPr="00523417">
        <w:rPr>
          <w:rFonts w:asciiTheme="majorBidi" w:eastAsia="Times New Roman" w:hAnsiTheme="majorBidi" w:cstheme="majorBidi"/>
          <w:i/>
          <w:iCs/>
          <w:sz w:val="24"/>
          <w:szCs w:val="24"/>
        </w:rPr>
        <w:t>Alhayaly, H.N.</w:t>
      </w:r>
      <w:r w:rsidR="00523417" w:rsidRPr="00523417">
        <w:rPr>
          <w:rFonts w:asciiTheme="majorBidi" w:eastAsia="Times New Roman" w:hAnsiTheme="majorBidi" w:cstheme="majorBidi"/>
          <w:i/>
          <w:iCs/>
          <w:sz w:val="24"/>
          <w:szCs w:val="24"/>
        </w:rPr>
        <w:t>;</w:t>
      </w:r>
      <w:r w:rsidRPr="00523417">
        <w:rPr>
          <w:rFonts w:asciiTheme="majorBidi" w:eastAsia="Times New Roman" w:hAnsiTheme="majorBidi" w:cstheme="majorBidi"/>
          <w:i/>
          <w:iCs/>
          <w:sz w:val="24"/>
          <w:szCs w:val="24"/>
        </w:rPr>
        <w:t xml:space="preserve"> Saadi, A.M. </w:t>
      </w:r>
      <w:r w:rsidR="00523417" w:rsidRPr="00523417">
        <w:rPr>
          <w:rFonts w:asciiTheme="majorBidi" w:eastAsia="Times New Roman" w:hAnsiTheme="majorBidi" w:cstheme="majorBidi"/>
          <w:i/>
          <w:iCs/>
          <w:sz w:val="24"/>
          <w:szCs w:val="24"/>
        </w:rPr>
        <w:t>and</w:t>
      </w:r>
      <w:r w:rsidRPr="00523417">
        <w:rPr>
          <w:rFonts w:asciiTheme="majorBidi" w:eastAsia="Times New Roman" w:hAnsiTheme="majorBidi" w:cstheme="majorBidi"/>
          <w:i/>
          <w:iCs/>
          <w:sz w:val="24"/>
          <w:szCs w:val="24"/>
        </w:rPr>
        <w:t xml:space="preserve"> Younis, D. T. (2024)</w:t>
      </w:r>
      <w:r w:rsidR="00523417" w:rsidRPr="00523417">
        <w:rPr>
          <w:rFonts w:asciiTheme="majorBidi" w:eastAsia="Times New Roman" w:hAnsiTheme="majorBidi" w:cstheme="majorBidi"/>
          <w:i/>
          <w:iCs/>
          <w:sz w:val="24"/>
          <w:szCs w:val="24"/>
        </w:rPr>
        <w:t>:</w:t>
      </w:r>
      <w:r w:rsidRPr="00523417">
        <w:rPr>
          <w:rFonts w:asciiTheme="majorBidi" w:eastAsia="Times New Roman" w:hAnsiTheme="majorBidi" w:cstheme="majorBidi"/>
          <w:sz w:val="24"/>
          <w:szCs w:val="24"/>
        </w:rPr>
        <w:t xml:space="preserve"> Use of Linseed oil and animal tallow in nutrition and its effect on blood Characteristics and meat composition in Broilers. </w:t>
      </w:r>
      <w:r w:rsidRPr="00523417">
        <w:rPr>
          <w:rFonts w:asciiTheme="majorBidi" w:eastAsia="Times New Roman" w:hAnsiTheme="majorBidi" w:cstheme="majorBidi"/>
          <w:i/>
          <w:iCs/>
          <w:sz w:val="24"/>
          <w:szCs w:val="24"/>
        </w:rPr>
        <w:t>Egyptian Journal of Veterinary Sciences</w:t>
      </w:r>
      <w:r w:rsidRPr="00523417">
        <w:rPr>
          <w:rFonts w:asciiTheme="majorBidi" w:eastAsia="Times New Roman" w:hAnsiTheme="majorBidi" w:cstheme="majorBidi"/>
          <w:sz w:val="24"/>
          <w:szCs w:val="24"/>
        </w:rPr>
        <w:t xml:space="preserve">, </w:t>
      </w:r>
      <w:r w:rsidRPr="00523417">
        <w:rPr>
          <w:rFonts w:asciiTheme="majorBidi" w:eastAsia="Times New Roman" w:hAnsiTheme="majorBidi" w:cstheme="majorBidi"/>
          <w:i/>
          <w:iCs/>
          <w:sz w:val="24"/>
          <w:szCs w:val="24"/>
        </w:rPr>
        <w:t>55</w:t>
      </w:r>
      <w:r w:rsidRPr="00523417">
        <w:rPr>
          <w:rFonts w:asciiTheme="majorBidi" w:eastAsia="Times New Roman" w:hAnsiTheme="majorBidi" w:cstheme="majorBidi"/>
          <w:sz w:val="24"/>
          <w:szCs w:val="24"/>
        </w:rPr>
        <w:t>(2), 435-442.</w:t>
      </w:r>
      <w:r w:rsidRPr="00523417">
        <w:rPr>
          <w:rFonts w:asciiTheme="majorBidi" w:eastAsia="Times New Roman" w:hAnsiTheme="majorBidi" w:cstheme="majorBidi"/>
          <w:sz w:val="24"/>
          <w:szCs w:val="24"/>
          <w:rtl/>
        </w:rPr>
        <w:t>‏</w:t>
      </w:r>
    </w:p>
    <w:p w14:paraId="3946B86D" w14:textId="77777777" w:rsidR="004C36EA" w:rsidRPr="00523417" w:rsidRDefault="00D86208" w:rsidP="008E6E0C">
      <w:pPr>
        <w:spacing w:after="0" w:line="240" w:lineRule="auto"/>
        <w:ind w:left="567" w:hanging="567"/>
        <w:jc w:val="both"/>
        <w:rPr>
          <w:rFonts w:asciiTheme="majorBidi" w:eastAsia="Times New Roman" w:hAnsiTheme="majorBidi" w:cstheme="majorBidi"/>
          <w:sz w:val="24"/>
          <w:szCs w:val="24"/>
        </w:rPr>
      </w:pPr>
      <w:r w:rsidRPr="008E6E0C">
        <w:rPr>
          <w:rFonts w:asciiTheme="majorBidi" w:eastAsia="Times New Roman" w:hAnsiTheme="majorBidi" w:cstheme="majorBidi"/>
          <w:i/>
          <w:iCs/>
          <w:sz w:val="24"/>
          <w:szCs w:val="24"/>
        </w:rPr>
        <w:t>Alhayaly, H.N.</w:t>
      </w:r>
      <w:r w:rsidR="008E6E0C" w:rsidRPr="008E6E0C">
        <w:rPr>
          <w:rFonts w:asciiTheme="majorBidi" w:eastAsia="Times New Roman" w:hAnsiTheme="majorBidi" w:cstheme="majorBidi"/>
          <w:i/>
          <w:iCs/>
          <w:sz w:val="24"/>
          <w:szCs w:val="24"/>
        </w:rPr>
        <w:t>;</w:t>
      </w:r>
      <w:r w:rsidRPr="008E6E0C">
        <w:rPr>
          <w:rFonts w:asciiTheme="majorBidi" w:eastAsia="Times New Roman" w:hAnsiTheme="majorBidi" w:cstheme="majorBidi"/>
          <w:i/>
          <w:iCs/>
          <w:sz w:val="24"/>
          <w:szCs w:val="24"/>
        </w:rPr>
        <w:t xml:space="preserve"> Saadi, M. </w:t>
      </w:r>
      <w:r w:rsidR="00523417" w:rsidRPr="008E6E0C">
        <w:rPr>
          <w:rFonts w:asciiTheme="majorBidi" w:eastAsia="Times New Roman" w:hAnsiTheme="majorBidi" w:cstheme="majorBidi"/>
          <w:i/>
          <w:iCs/>
          <w:sz w:val="24"/>
          <w:szCs w:val="24"/>
        </w:rPr>
        <w:t>and</w:t>
      </w:r>
      <w:r w:rsidRPr="008E6E0C">
        <w:rPr>
          <w:rFonts w:asciiTheme="majorBidi" w:eastAsia="Times New Roman" w:hAnsiTheme="majorBidi" w:cstheme="majorBidi"/>
          <w:i/>
          <w:iCs/>
          <w:sz w:val="24"/>
          <w:szCs w:val="24"/>
        </w:rPr>
        <w:t xml:space="preserve"> Th Younis, D. (2024)</w:t>
      </w:r>
      <w:r w:rsidR="008E6E0C" w:rsidRPr="008E6E0C">
        <w:rPr>
          <w:rFonts w:asciiTheme="majorBidi" w:eastAsia="Times New Roman" w:hAnsiTheme="majorBidi" w:cstheme="majorBidi"/>
          <w:i/>
          <w:iCs/>
          <w:sz w:val="24"/>
          <w:szCs w:val="24"/>
        </w:rPr>
        <w:t>:</w:t>
      </w:r>
      <w:r w:rsidRPr="00523417">
        <w:rPr>
          <w:rFonts w:asciiTheme="majorBidi" w:eastAsia="Times New Roman" w:hAnsiTheme="majorBidi" w:cstheme="majorBidi"/>
          <w:sz w:val="24"/>
          <w:szCs w:val="24"/>
        </w:rPr>
        <w:t xml:space="preserve"> Effect of Adding Flaxseed Oil and Tallow and Their Combination on The Productive Performance of Broilers. </w:t>
      </w:r>
      <w:r w:rsidRPr="00523417">
        <w:rPr>
          <w:rFonts w:asciiTheme="majorBidi" w:eastAsia="Times New Roman" w:hAnsiTheme="majorBidi" w:cstheme="majorBidi"/>
          <w:i/>
          <w:iCs/>
          <w:sz w:val="24"/>
          <w:szCs w:val="24"/>
        </w:rPr>
        <w:t>Egyptian Journal of Veterinary Sciences</w:t>
      </w:r>
      <w:r w:rsidRPr="00523417">
        <w:rPr>
          <w:rFonts w:asciiTheme="majorBidi" w:eastAsia="Times New Roman" w:hAnsiTheme="majorBidi" w:cstheme="majorBidi"/>
          <w:sz w:val="24"/>
          <w:szCs w:val="24"/>
        </w:rPr>
        <w:t xml:space="preserve">, </w:t>
      </w:r>
      <w:r w:rsidRPr="00523417">
        <w:rPr>
          <w:rFonts w:asciiTheme="majorBidi" w:eastAsia="Times New Roman" w:hAnsiTheme="majorBidi" w:cstheme="majorBidi"/>
          <w:i/>
          <w:iCs/>
          <w:sz w:val="24"/>
          <w:szCs w:val="24"/>
        </w:rPr>
        <w:t>55</w:t>
      </w:r>
      <w:r w:rsidRPr="00523417">
        <w:rPr>
          <w:rFonts w:asciiTheme="majorBidi" w:eastAsia="Times New Roman" w:hAnsiTheme="majorBidi" w:cstheme="majorBidi"/>
          <w:sz w:val="24"/>
          <w:szCs w:val="24"/>
        </w:rPr>
        <w:t>(1), 233-241.</w:t>
      </w:r>
      <w:r w:rsidRPr="00523417">
        <w:rPr>
          <w:rFonts w:asciiTheme="majorBidi" w:eastAsia="Times New Roman" w:hAnsiTheme="majorBidi" w:cstheme="majorBidi"/>
          <w:sz w:val="24"/>
          <w:szCs w:val="24"/>
          <w:rtl/>
        </w:rPr>
        <w:t>‏</w:t>
      </w:r>
    </w:p>
    <w:p w14:paraId="691E087C" w14:textId="77777777" w:rsidR="004C36EA" w:rsidRPr="00523417" w:rsidRDefault="00D86208" w:rsidP="008E6E0C">
      <w:pPr>
        <w:spacing w:after="0" w:line="240" w:lineRule="auto"/>
        <w:ind w:left="567" w:hanging="567"/>
        <w:jc w:val="both"/>
        <w:rPr>
          <w:rFonts w:asciiTheme="majorBidi" w:eastAsia="Times New Roman" w:hAnsiTheme="majorBidi" w:cstheme="majorBidi"/>
          <w:sz w:val="24"/>
          <w:szCs w:val="24"/>
        </w:rPr>
      </w:pPr>
      <w:r w:rsidRPr="008E6E0C">
        <w:rPr>
          <w:rFonts w:asciiTheme="majorBidi" w:eastAsia="Times New Roman" w:hAnsiTheme="majorBidi" w:cstheme="majorBidi"/>
          <w:i/>
          <w:iCs/>
          <w:sz w:val="24"/>
          <w:szCs w:val="24"/>
        </w:rPr>
        <w:t xml:space="preserve">Aljumaily, T.K.H. </w:t>
      </w:r>
      <w:r w:rsidR="00523417" w:rsidRPr="008E6E0C">
        <w:rPr>
          <w:rFonts w:asciiTheme="majorBidi" w:eastAsia="Times New Roman" w:hAnsiTheme="majorBidi" w:cstheme="majorBidi"/>
          <w:i/>
          <w:iCs/>
          <w:sz w:val="24"/>
          <w:szCs w:val="24"/>
        </w:rPr>
        <w:t>and</w:t>
      </w:r>
      <w:r w:rsidRPr="008E6E0C">
        <w:rPr>
          <w:rFonts w:asciiTheme="majorBidi" w:eastAsia="Times New Roman" w:hAnsiTheme="majorBidi" w:cstheme="majorBidi"/>
          <w:i/>
          <w:iCs/>
          <w:sz w:val="24"/>
          <w:szCs w:val="24"/>
        </w:rPr>
        <w:t xml:space="preserve"> Taha, A.T. (2019)</w:t>
      </w:r>
      <w:r w:rsidR="008E6E0C" w:rsidRPr="008E6E0C">
        <w:rPr>
          <w:rFonts w:asciiTheme="majorBidi" w:eastAsia="Times New Roman" w:hAnsiTheme="majorBidi" w:cstheme="majorBidi"/>
          <w:i/>
          <w:iCs/>
          <w:sz w:val="24"/>
          <w:szCs w:val="24"/>
        </w:rPr>
        <w:t>:</w:t>
      </w:r>
      <w:r w:rsidRPr="00523417">
        <w:rPr>
          <w:rFonts w:asciiTheme="majorBidi" w:eastAsia="Times New Roman" w:hAnsiTheme="majorBidi" w:cstheme="majorBidi"/>
          <w:sz w:val="24"/>
          <w:szCs w:val="24"/>
        </w:rPr>
        <w:t xml:space="preserve"> Effects of Spirulina platensis algae extract early feeding on Japanese quail embryos. </w:t>
      </w:r>
      <w:r w:rsidRPr="00523417">
        <w:rPr>
          <w:rFonts w:asciiTheme="majorBidi" w:eastAsia="Times New Roman" w:hAnsiTheme="majorBidi" w:cstheme="majorBidi"/>
          <w:i/>
          <w:iCs/>
          <w:sz w:val="24"/>
          <w:szCs w:val="24"/>
        </w:rPr>
        <w:t>Adv. Anim. Vet. Sci</w:t>
      </w:r>
      <w:r w:rsidRPr="00523417">
        <w:rPr>
          <w:rFonts w:asciiTheme="majorBidi" w:eastAsia="Times New Roman" w:hAnsiTheme="majorBidi" w:cstheme="majorBidi"/>
          <w:sz w:val="24"/>
          <w:szCs w:val="24"/>
        </w:rPr>
        <w:t xml:space="preserve">, </w:t>
      </w:r>
      <w:r w:rsidRPr="00523417">
        <w:rPr>
          <w:rFonts w:asciiTheme="majorBidi" w:eastAsia="Times New Roman" w:hAnsiTheme="majorBidi" w:cstheme="majorBidi"/>
          <w:i/>
          <w:iCs/>
          <w:sz w:val="24"/>
          <w:szCs w:val="24"/>
        </w:rPr>
        <w:t>7</w:t>
      </w:r>
      <w:r w:rsidRPr="00523417">
        <w:rPr>
          <w:rFonts w:asciiTheme="majorBidi" w:eastAsia="Times New Roman" w:hAnsiTheme="majorBidi" w:cstheme="majorBidi"/>
          <w:sz w:val="24"/>
          <w:szCs w:val="24"/>
        </w:rPr>
        <w:t>(1), 30-37.</w:t>
      </w:r>
      <w:r w:rsidRPr="00523417">
        <w:rPr>
          <w:rFonts w:asciiTheme="majorBidi" w:eastAsia="Times New Roman" w:hAnsiTheme="majorBidi" w:cstheme="majorBidi"/>
          <w:sz w:val="24"/>
          <w:szCs w:val="24"/>
          <w:rtl/>
        </w:rPr>
        <w:t>‏</w:t>
      </w:r>
    </w:p>
    <w:p w14:paraId="4038638D" w14:textId="77777777" w:rsidR="004C36EA" w:rsidRPr="00523417" w:rsidRDefault="00D86208" w:rsidP="002D23F3">
      <w:pPr>
        <w:spacing w:after="0" w:line="240" w:lineRule="auto"/>
        <w:ind w:left="567" w:hanging="567"/>
        <w:jc w:val="both"/>
        <w:rPr>
          <w:rFonts w:asciiTheme="majorBidi" w:eastAsia="Times New Roman" w:hAnsiTheme="majorBidi" w:cstheme="majorBidi"/>
          <w:sz w:val="24"/>
          <w:szCs w:val="24"/>
        </w:rPr>
      </w:pPr>
      <w:r w:rsidRPr="002D23F3">
        <w:rPr>
          <w:rFonts w:asciiTheme="majorBidi" w:eastAsia="Times New Roman" w:hAnsiTheme="majorBidi" w:cstheme="majorBidi"/>
          <w:i/>
          <w:iCs/>
          <w:sz w:val="24"/>
          <w:szCs w:val="24"/>
        </w:rPr>
        <w:t>Bertin, A.</w:t>
      </w:r>
      <w:r w:rsidR="008E6E0C" w:rsidRPr="002D23F3">
        <w:rPr>
          <w:rFonts w:asciiTheme="majorBidi" w:eastAsia="Times New Roman" w:hAnsiTheme="majorBidi" w:cstheme="majorBidi"/>
          <w:i/>
          <w:iCs/>
          <w:sz w:val="24"/>
          <w:szCs w:val="24"/>
        </w:rPr>
        <w:t xml:space="preserve">; </w:t>
      </w:r>
      <w:r w:rsidRPr="002D23F3">
        <w:rPr>
          <w:rFonts w:asciiTheme="majorBidi" w:eastAsia="Times New Roman" w:hAnsiTheme="majorBidi" w:cstheme="majorBidi"/>
          <w:i/>
          <w:iCs/>
          <w:sz w:val="24"/>
          <w:szCs w:val="24"/>
        </w:rPr>
        <w:t>Richard-Yris, M.A.</w:t>
      </w:r>
      <w:r w:rsidR="008E6E0C" w:rsidRPr="002D23F3">
        <w:rPr>
          <w:rFonts w:asciiTheme="majorBidi" w:eastAsia="Times New Roman" w:hAnsiTheme="majorBidi" w:cstheme="majorBidi"/>
          <w:i/>
          <w:iCs/>
          <w:sz w:val="24"/>
          <w:szCs w:val="24"/>
        </w:rPr>
        <w:t>;</w:t>
      </w:r>
      <w:r w:rsidRPr="002D23F3">
        <w:rPr>
          <w:rFonts w:asciiTheme="majorBidi" w:eastAsia="Times New Roman" w:hAnsiTheme="majorBidi" w:cstheme="majorBidi"/>
          <w:i/>
          <w:iCs/>
          <w:sz w:val="24"/>
          <w:szCs w:val="24"/>
        </w:rPr>
        <w:t xml:space="preserve"> Möstl, E. </w:t>
      </w:r>
      <w:r w:rsidR="00523417" w:rsidRPr="002D23F3">
        <w:rPr>
          <w:rFonts w:asciiTheme="majorBidi" w:eastAsia="Times New Roman" w:hAnsiTheme="majorBidi" w:cstheme="majorBidi"/>
          <w:i/>
          <w:iCs/>
          <w:sz w:val="24"/>
          <w:szCs w:val="24"/>
        </w:rPr>
        <w:t>and</w:t>
      </w:r>
      <w:r w:rsidRPr="002D23F3">
        <w:rPr>
          <w:rFonts w:asciiTheme="majorBidi" w:eastAsia="Times New Roman" w:hAnsiTheme="majorBidi" w:cstheme="majorBidi"/>
          <w:i/>
          <w:iCs/>
          <w:sz w:val="24"/>
          <w:szCs w:val="24"/>
        </w:rPr>
        <w:t xml:space="preserve"> Lickliter, R. (2009)</w:t>
      </w:r>
      <w:r w:rsidR="002D23F3" w:rsidRPr="002D23F3">
        <w:rPr>
          <w:rFonts w:asciiTheme="majorBidi" w:eastAsia="Times New Roman" w:hAnsiTheme="majorBidi" w:cstheme="majorBidi"/>
          <w:i/>
          <w:iCs/>
          <w:sz w:val="24"/>
          <w:szCs w:val="24"/>
        </w:rPr>
        <w:t>:</w:t>
      </w:r>
      <w:r w:rsidRPr="00523417">
        <w:rPr>
          <w:rFonts w:asciiTheme="majorBidi" w:eastAsia="Times New Roman" w:hAnsiTheme="majorBidi" w:cstheme="majorBidi"/>
          <w:sz w:val="24"/>
          <w:szCs w:val="24"/>
        </w:rPr>
        <w:t xml:space="preserve"> Increased yolk testosterone facilitates prenatal </w:t>
      </w:r>
      <w:r w:rsidRPr="00523417">
        <w:rPr>
          <w:rFonts w:asciiTheme="majorBidi" w:eastAsia="Times New Roman" w:hAnsiTheme="majorBidi" w:cstheme="majorBidi"/>
          <w:sz w:val="24"/>
          <w:szCs w:val="24"/>
        </w:rPr>
        <w:lastRenderedPageBreak/>
        <w:t xml:space="preserve">perceptual learning in Northern bobwhite quail (Colinus virginianus). </w:t>
      </w:r>
      <w:r w:rsidRPr="00523417">
        <w:rPr>
          <w:rFonts w:asciiTheme="majorBidi" w:eastAsia="Times New Roman" w:hAnsiTheme="majorBidi" w:cstheme="majorBidi"/>
          <w:i/>
          <w:iCs/>
          <w:sz w:val="24"/>
          <w:szCs w:val="24"/>
        </w:rPr>
        <w:t>Hormones and Behavior</w:t>
      </w:r>
      <w:r w:rsidRPr="00523417">
        <w:rPr>
          <w:rFonts w:asciiTheme="majorBidi" w:eastAsia="Times New Roman" w:hAnsiTheme="majorBidi" w:cstheme="majorBidi"/>
          <w:sz w:val="24"/>
          <w:szCs w:val="24"/>
        </w:rPr>
        <w:t xml:space="preserve">, </w:t>
      </w:r>
      <w:r w:rsidRPr="00523417">
        <w:rPr>
          <w:rFonts w:asciiTheme="majorBidi" w:eastAsia="Times New Roman" w:hAnsiTheme="majorBidi" w:cstheme="majorBidi"/>
          <w:i/>
          <w:iCs/>
          <w:sz w:val="24"/>
          <w:szCs w:val="24"/>
        </w:rPr>
        <w:t>56</w:t>
      </w:r>
      <w:r w:rsidRPr="00523417">
        <w:rPr>
          <w:rFonts w:asciiTheme="majorBidi" w:eastAsia="Times New Roman" w:hAnsiTheme="majorBidi" w:cstheme="majorBidi"/>
          <w:sz w:val="24"/>
          <w:szCs w:val="24"/>
        </w:rPr>
        <w:t>(4), 416-422.</w:t>
      </w:r>
      <w:r w:rsidRPr="00523417">
        <w:rPr>
          <w:rFonts w:asciiTheme="majorBidi" w:eastAsia="Times New Roman" w:hAnsiTheme="majorBidi" w:cstheme="majorBidi"/>
          <w:sz w:val="24"/>
          <w:szCs w:val="24"/>
          <w:rtl/>
        </w:rPr>
        <w:t>‏</w:t>
      </w:r>
    </w:p>
    <w:p w14:paraId="4E4FDE48" w14:textId="77777777" w:rsidR="004C36EA" w:rsidRPr="00523417" w:rsidRDefault="00D86208" w:rsidP="002D23F3">
      <w:pPr>
        <w:spacing w:after="0" w:line="240" w:lineRule="auto"/>
        <w:ind w:left="567" w:hanging="567"/>
        <w:jc w:val="both"/>
        <w:rPr>
          <w:rFonts w:asciiTheme="majorBidi" w:eastAsia="Times New Roman" w:hAnsiTheme="majorBidi" w:cstheme="majorBidi"/>
          <w:sz w:val="24"/>
          <w:szCs w:val="24"/>
        </w:rPr>
      </w:pPr>
      <w:r w:rsidRPr="002D23F3">
        <w:rPr>
          <w:rFonts w:asciiTheme="majorBidi" w:eastAsia="Times New Roman" w:hAnsiTheme="majorBidi" w:cstheme="majorBidi"/>
          <w:i/>
          <w:iCs/>
          <w:sz w:val="24"/>
          <w:szCs w:val="24"/>
        </w:rPr>
        <w:t>Bhanja, S.K.</w:t>
      </w:r>
      <w:r w:rsidR="002D23F3" w:rsidRPr="002D23F3">
        <w:rPr>
          <w:rFonts w:asciiTheme="majorBidi" w:eastAsia="Times New Roman" w:hAnsiTheme="majorBidi" w:cstheme="majorBidi"/>
          <w:i/>
          <w:iCs/>
          <w:sz w:val="24"/>
          <w:szCs w:val="24"/>
        </w:rPr>
        <w:t>;</w:t>
      </w:r>
      <w:r w:rsidRPr="002D23F3">
        <w:rPr>
          <w:rFonts w:asciiTheme="majorBidi" w:eastAsia="Times New Roman" w:hAnsiTheme="majorBidi" w:cstheme="majorBidi"/>
          <w:i/>
          <w:iCs/>
          <w:sz w:val="24"/>
          <w:szCs w:val="24"/>
        </w:rPr>
        <w:t xml:space="preserve"> Mandal, A.B.</w:t>
      </w:r>
      <w:r w:rsidR="002D23F3" w:rsidRPr="002D23F3">
        <w:rPr>
          <w:rFonts w:asciiTheme="majorBidi" w:eastAsia="Times New Roman" w:hAnsiTheme="majorBidi" w:cstheme="majorBidi"/>
          <w:i/>
          <w:iCs/>
          <w:sz w:val="24"/>
          <w:szCs w:val="24"/>
        </w:rPr>
        <w:t>;</w:t>
      </w:r>
      <w:r w:rsidRPr="002D23F3">
        <w:rPr>
          <w:rFonts w:asciiTheme="majorBidi" w:eastAsia="Times New Roman" w:hAnsiTheme="majorBidi" w:cstheme="majorBidi"/>
          <w:i/>
          <w:iCs/>
          <w:sz w:val="24"/>
          <w:szCs w:val="24"/>
        </w:rPr>
        <w:t xml:space="preserve"> Majumdar, S.</w:t>
      </w:r>
      <w:r w:rsidR="002D23F3" w:rsidRPr="002D23F3">
        <w:rPr>
          <w:rFonts w:asciiTheme="majorBidi" w:eastAsia="Times New Roman" w:hAnsiTheme="majorBidi" w:cstheme="majorBidi"/>
          <w:i/>
          <w:iCs/>
          <w:sz w:val="24"/>
          <w:szCs w:val="24"/>
        </w:rPr>
        <w:t>;</w:t>
      </w:r>
      <w:r w:rsidRPr="002D23F3">
        <w:rPr>
          <w:rFonts w:asciiTheme="majorBidi" w:eastAsia="Times New Roman" w:hAnsiTheme="majorBidi" w:cstheme="majorBidi"/>
          <w:i/>
          <w:iCs/>
          <w:sz w:val="24"/>
          <w:szCs w:val="24"/>
        </w:rPr>
        <w:t xml:space="preserve"> Mehra, M. </w:t>
      </w:r>
      <w:r w:rsidR="00523417" w:rsidRPr="002D23F3">
        <w:rPr>
          <w:rFonts w:asciiTheme="majorBidi" w:eastAsia="Times New Roman" w:hAnsiTheme="majorBidi" w:cstheme="majorBidi"/>
          <w:i/>
          <w:iCs/>
          <w:sz w:val="24"/>
          <w:szCs w:val="24"/>
        </w:rPr>
        <w:t>and</w:t>
      </w:r>
      <w:r w:rsidRPr="002D23F3">
        <w:rPr>
          <w:rFonts w:asciiTheme="majorBidi" w:eastAsia="Times New Roman" w:hAnsiTheme="majorBidi" w:cstheme="majorBidi"/>
          <w:i/>
          <w:iCs/>
          <w:sz w:val="24"/>
          <w:szCs w:val="24"/>
        </w:rPr>
        <w:t xml:space="preserve"> Goel, A. (2012)</w:t>
      </w:r>
      <w:r w:rsidR="002D23F3" w:rsidRPr="002D23F3">
        <w:rPr>
          <w:rFonts w:asciiTheme="majorBidi" w:eastAsia="Times New Roman" w:hAnsiTheme="majorBidi" w:cstheme="majorBidi"/>
          <w:i/>
          <w:iCs/>
          <w:sz w:val="24"/>
          <w:szCs w:val="24"/>
        </w:rPr>
        <w:t>:</w:t>
      </w:r>
      <w:r w:rsidRPr="00523417">
        <w:rPr>
          <w:rFonts w:asciiTheme="majorBidi" w:eastAsia="Times New Roman" w:hAnsiTheme="majorBidi" w:cstheme="majorBidi"/>
          <w:sz w:val="24"/>
          <w:szCs w:val="24"/>
        </w:rPr>
        <w:t xml:space="preserve"> Effect of in ovo injection of vitamins on the chick weight and post-hatch growth performance in broiler chickens. </w:t>
      </w:r>
      <w:r w:rsidRPr="00523417">
        <w:rPr>
          <w:rFonts w:asciiTheme="majorBidi" w:eastAsia="Times New Roman" w:hAnsiTheme="majorBidi" w:cstheme="majorBidi"/>
          <w:i/>
          <w:iCs/>
          <w:sz w:val="24"/>
          <w:szCs w:val="24"/>
        </w:rPr>
        <w:t>Indian Journal of Poultry Science</w:t>
      </w:r>
      <w:r w:rsidRPr="00523417">
        <w:rPr>
          <w:rFonts w:asciiTheme="majorBidi" w:eastAsia="Times New Roman" w:hAnsiTheme="majorBidi" w:cstheme="majorBidi"/>
          <w:sz w:val="24"/>
          <w:szCs w:val="24"/>
        </w:rPr>
        <w:t xml:space="preserve">, </w:t>
      </w:r>
      <w:r w:rsidRPr="00523417">
        <w:rPr>
          <w:rFonts w:asciiTheme="majorBidi" w:eastAsia="Times New Roman" w:hAnsiTheme="majorBidi" w:cstheme="majorBidi"/>
          <w:i/>
          <w:iCs/>
          <w:sz w:val="24"/>
          <w:szCs w:val="24"/>
        </w:rPr>
        <w:t>47</w:t>
      </w:r>
      <w:r w:rsidRPr="00523417">
        <w:rPr>
          <w:rFonts w:asciiTheme="majorBidi" w:eastAsia="Times New Roman" w:hAnsiTheme="majorBidi" w:cstheme="majorBidi"/>
          <w:sz w:val="24"/>
          <w:szCs w:val="24"/>
        </w:rPr>
        <w:t>(3), 306-310.</w:t>
      </w:r>
      <w:r w:rsidRPr="00523417">
        <w:rPr>
          <w:rFonts w:asciiTheme="majorBidi" w:eastAsia="Times New Roman" w:hAnsiTheme="majorBidi" w:cstheme="majorBidi"/>
          <w:sz w:val="24"/>
          <w:szCs w:val="24"/>
          <w:rtl/>
        </w:rPr>
        <w:t>‏</w:t>
      </w:r>
    </w:p>
    <w:p w14:paraId="690F43A0" w14:textId="77777777" w:rsidR="004C36EA" w:rsidRPr="00523417" w:rsidRDefault="00D86208" w:rsidP="002D23F3">
      <w:pPr>
        <w:spacing w:after="0" w:line="240" w:lineRule="auto"/>
        <w:ind w:left="567" w:hanging="567"/>
        <w:jc w:val="both"/>
        <w:rPr>
          <w:rFonts w:asciiTheme="majorBidi" w:hAnsiTheme="majorBidi" w:cstheme="majorBidi"/>
          <w:sz w:val="24"/>
          <w:szCs w:val="24"/>
        </w:rPr>
      </w:pPr>
      <w:r w:rsidRPr="002D23F3">
        <w:rPr>
          <w:rFonts w:asciiTheme="majorBidi" w:hAnsiTheme="majorBidi" w:cstheme="majorBidi"/>
          <w:i/>
          <w:iCs/>
          <w:sz w:val="24"/>
          <w:szCs w:val="24"/>
        </w:rPr>
        <w:t>Campbell, T.W. (1995)</w:t>
      </w:r>
      <w:r w:rsidR="002D23F3" w:rsidRPr="002D23F3">
        <w:rPr>
          <w:rFonts w:asciiTheme="majorBidi" w:hAnsiTheme="majorBidi" w:cstheme="majorBidi"/>
          <w:i/>
          <w:iCs/>
          <w:sz w:val="24"/>
          <w:szCs w:val="24"/>
        </w:rPr>
        <w:t>:</w:t>
      </w:r>
      <w:r w:rsidRPr="00523417">
        <w:rPr>
          <w:rFonts w:asciiTheme="majorBidi" w:hAnsiTheme="majorBidi" w:cstheme="majorBidi"/>
          <w:sz w:val="24"/>
          <w:szCs w:val="24"/>
        </w:rPr>
        <w:t> Avian hematology and cytology (No. Ed. 2). Iowa State University Press.</w:t>
      </w:r>
      <w:r w:rsidRPr="00523417">
        <w:rPr>
          <w:rFonts w:asciiTheme="majorBidi" w:hAnsiTheme="majorBidi" w:cstheme="majorBidi"/>
          <w:sz w:val="24"/>
          <w:szCs w:val="24"/>
          <w:rtl/>
        </w:rPr>
        <w:t>‏</w:t>
      </w:r>
    </w:p>
    <w:p w14:paraId="09A2384E" w14:textId="77777777" w:rsidR="004C36EA" w:rsidRPr="00523417" w:rsidRDefault="00D86208" w:rsidP="002D23F3">
      <w:pPr>
        <w:spacing w:after="0" w:line="240" w:lineRule="auto"/>
        <w:ind w:left="567" w:hanging="567"/>
        <w:jc w:val="both"/>
        <w:rPr>
          <w:rFonts w:asciiTheme="majorBidi" w:eastAsia="Times New Roman" w:hAnsiTheme="majorBidi" w:cstheme="majorBidi"/>
          <w:sz w:val="24"/>
          <w:szCs w:val="24"/>
        </w:rPr>
      </w:pPr>
      <w:r w:rsidRPr="002D23F3">
        <w:rPr>
          <w:rFonts w:asciiTheme="majorBidi" w:eastAsia="Times New Roman" w:hAnsiTheme="majorBidi" w:cstheme="majorBidi"/>
          <w:i/>
          <w:iCs/>
          <w:sz w:val="24"/>
          <w:szCs w:val="24"/>
        </w:rPr>
        <w:t>Castañeda Bustillo, C.D. (2020)</w:t>
      </w:r>
      <w:r w:rsidR="002D23F3" w:rsidRPr="002D23F3">
        <w:rPr>
          <w:rFonts w:asciiTheme="majorBidi" w:eastAsia="Times New Roman" w:hAnsiTheme="majorBidi" w:cstheme="majorBidi"/>
          <w:i/>
          <w:iCs/>
          <w:sz w:val="24"/>
          <w:szCs w:val="24"/>
        </w:rPr>
        <w:t>:</w:t>
      </w:r>
      <w:r w:rsidRPr="00523417">
        <w:rPr>
          <w:rFonts w:asciiTheme="majorBidi" w:eastAsia="Times New Roman" w:hAnsiTheme="majorBidi" w:cstheme="majorBidi"/>
          <w:sz w:val="24"/>
          <w:szCs w:val="24"/>
        </w:rPr>
        <w:t xml:space="preserve"> Early administration of probiotics through in ovo inoculation and their impact on gut microflora, immune response, and growth performance of broiler chicks.</w:t>
      </w:r>
      <w:r w:rsidRPr="00523417">
        <w:rPr>
          <w:rFonts w:asciiTheme="majorBidi" w:eastAsia="Times New Roman" w:hAnsiTheme="majorBidi" w:cstheme="majorBidi"/>
          <w:sz w:val="24"/>
          <w:szCs w:val="24"/>
          <w:rtl/>
        </w:rPr>
        <w:t>‏</w:t>
      </w:r>
    </w:p>
    <w:p w14:paraId="2F56C062" w14:textId="77777777" w:rsidR="004C36EA" w:rsidRPr="00523417" w:rsidRDefault="00D86208" w:rsidP="00523417">
      <w:pPr>
        <w:autoSpaceDE w:val="0"/>
        <w:autoSpaceDN w:val="0"/>
        <w:adjustRightInd w:val="0"/>
        <w:spacing w:after="0" w:line="240" w:lineRule="auto"/>
        <w:ind w:left="567" w:hanging="567"/>
        <w:jc w:val="both"/>
        <w:rPr>
          <w:rFonts w:asciiTheme="majorBidi" w:hAnsiTheme="majorBidi" w:cstheme="majorBidi"/>
          <w:sz w:val="24"/>
          <w:szCs w:val="24"/>
        </w:rPr>
      </w:pPr>
      <w:r w:rsidRPr="00523417">
        <w:rPr>
          <w:rFonts w:asciiTheme="majorBidi" w:hAnsiTheme="majorBidi" w:cstheme="majorBidi"/>
          <w:i/>
          <w:iCs/>
          <w:sz w:val="24"/>
          <w:szCs w:val="24"/>
        </w:rPr>
        <w:t>Duncan, D.B. (1955)</w:t>
      </w:r>
      <w:r w:rsidR="00523417" w:rsidRPr="00523417">
        <w:rPr>
          <w:rFonts w:asciiTheme="majorBidi" w:hAnsiTheme="majorBidi" w:cstheme="majorBidi"/>
          <w:i/>
          <w:iCs/>
          <w:sz w:val="24"/>
          <w:szCs w:val="24"/>
        </w:rPr>
        <w:t>:</w:t>
      </w:r>
      <w:r w:rsidRPr="00523417">
        <w:rPr>
          <w:rFonts w:asciiTheme="majorBidi" w:hAnsiTheme="majorBidi" w:cstheme="majorBidi"/>
          <w:sz w:val="24"/>
          <w:szCs w:val="24"/>
        </w:rPr>
        <w:t xml:space="preserve"> Multiple range test and multiple F-test. Biometrics, 11: 1-42.</w:t>
      </w:r>
    </w:p>
    <w:p w14:paraId="2E1F4459" w14:textId="77777777" w:rsidR="004C36EA" w:rsidRPr="00523417" w:rsidRDefault="00D86208" w:rsidP="00523417">
      <w:pPr>
        <w:spacing w:after="0" w:line="240" w:lineRule="auto"/>
        <w:ind w:left="567" w:hanging="567"/>
        <w:jc w:val="both"/>
        <w:rPr>
          <w:rFonts w:asciiTheme="majorBidi" w:eastAsia="Times New Roman" w:hAnsiTheme="majorBidi" w:cstheme="majorBidi"/>
          <w:sz w:val="24"/>
          <w:szCs w:val="24"/>
        </w:rPr>
      </w:pPr>
      <w:r w:rsidRPr="00523417">
        <w:rPr>
          <w:rFonts w:asciiTheme="majorBidi" w:eastAsia="Times New Roman" w:hAnsiTheme="majorBidi" w:cstheme="majorBidi"/>
          <w:i/>
          <w:iCs/>
          <w:sz w:val="24"/>
          <w:szCs w:val="24"/>
        </w:rPr>
        <w:t>Emam, K.R.S.</w:t>
      </w:r>
      <w:r w:rsidR="00523417" w:rsidRPr="00523417">
        <w:rPr>
          <w:rFonts w:asciiTheme="majorBidi" w:eastAsia="Times New Roman" w:hAnsiTheme="majorBidi" w:cstheme="majorBidi"/>
          <w:i/>
          <w:iCs/>
          <w:sz w:val="24"/>
          <w:szCs w:val="24"/>
        </w:rPr>
        <w:t>;</w:t>
      </w:r>
      <w:r w:rsidRPr="00523417">
        <w:rPr>
          <w:rFonts w:asciiTheme="majorBidi" w:eastAsia="Times New Roman" w:hAnsiTheme="majorBidi" w:cstheme="majorBidi"/>
          <w:i/>
          <w:iCs/>
          <w:sz w:val="24"/>
          <w:szCs w:val="24"/>
        </w:rPr>
        <w:t xml:space="preserve"> Hassanien, H.H.M.</w:t>
      </w:r>
      <w:r w:rsidR="00523417" w:rsidRPr="00523417">
        <w:rPr>
          <w:rFonts w:asciiTheme="majorBidi" w:eastAsia="Times New Roman" w:hAnsiTheme="majorBidi" w:cstheme="majorBidi"/>
          <w:i/>
          <w:iCs/>
          <w:sz w:val="24"/>
          <w:szCs w:val="24"/>
        </w:rPr>
        <w:t>;</w:t>
      </w:r>
      <w:r w:rsidRPr="00523417">
        <w:rPr>
          <w:rFonts w:asciiTheme="majorBidi" w:eastAsia="Times New Roman" w:hAnsiTheme="majorBidi" w:cstheme="majorBidi"/>
          <w:i/>
          <w:iCs/>
          <w:sz w:val="24"/>
          <w:szCs w:val="24"/>
        </w:rPr>
        <w:t xml:space="preserve"> Abd-Elsamad, M.M., El-Galil, A. </w:t>
      </w:r>
      <w:r w:rsidR="00523417" w:rsidRPr="00523417">
        <w:rPr>
          <w:rFonts w:asciiTheme="majorBidi" w:eastAsia="Times New Roman" w:hAnsiTheme="majorBidi" w:cstheme="majorBidi"/>
          <w:i/>
          <w:iCs/>
          <w:sz w:val="24"/>
          <w:szCs w:val="24"/>
        </w:rPr>
        <w:t>and</w:t>
      </w:r>
      <w:r w:rsidRPr="00523417">
        <w:rPr>
          <w:rFonts w:asciiTheme="majorBidi" w:eastAsia="Times New Roman" w:hAnsiTheme="majorBidi" w:cstheme="majorBidi"/>
          <w:i/>
          <w:iCs/>
          <w:sz w:val="24"/>
          <w:szCs w:val="24"/>
        </w:rPr>
        <w:t xml:space="preserve"> Abdelazizi, M. (2022)</w:t>
      </w:r>
      <w:r w:rsidR="00523417" w:rsidRPr="00523417">
        <w:rPr>
          <w:rFonts w:asciiTheme="majorBidi" w:eastAsia="Times New Roman" w:hAnsiTheme="majorBidi" w:cstheme="majorBidi"/>
          <w:i/>
          <w:iCs/>
          <w:sz w:val="24"/>
          <w:szCs w:val="24"/>
        </w:rPr>
        <w:t>:</w:t>
      </w:r>
      <w:r w:rsidRPr="00523417">
        <w:rPr>
          <w:rFonts w:asciiTheme="majorBidi" w:eastAsia="Times New Roman" w:hAnsiTheme="majorBidi" w:cstheme="majorBidi"/>
          <w:sz w:val="24"/>
          <w:szCs w:val="24"/>
        </w:rPr>
        <w:t xml:space="preserve"> Effect Of Nano-Selenium Supplementation And In-Ovo Injection On Growth Performance, Hemato-Biochemical Parameters And Immunological Responses Of Post-Hatch Chicks Reared Under Hot Conditions. </w:t>
      </w:r>
      <w:r w:rsidRPr="00523417">
        <w:rPr>
          <w:rFonts w:asciiTheme="majorBidi" w:eastAsia="Times New Roman" w:hAnsiTheme="majorBidi" w:cstheme="majorBidi"/>
          <w:i/>
          <w:iCs/>
          <w:sz w:val="24"/>
          <w:szCs w:val="24"/>
        </w:rPr>
        <w:t>Egyptian Poultry Science Journal</w:t>
      </w:r>
      <w:r w:rsidRPr="00523417">
        <w:rPr>
          <w:rFonts w:asciiTheme="majorBidi" w:eastAsia="Times New Roman" w:hAnsiTheme="majorBidi" w:cstheme="majorBidi"/>
          <w:sz w:val="24"/>
          <w:szCs w:val="24"/>
        </w:rPr>
        <w:t xml:space="preserve">, </w:t>
      </w:r>
      <w:r w:rsidRPr="00523417">
        <w:rPr>
          <w:rFonts w:asciiTheme="majorBidi" w:eastAsia="Times New Roman" w:hAnsiTheme="majorBidi" w:cstheme="majorBidi"/>
          <w:i/>
          <w:iCs/>
          <w:sz w:val="24"/>
          <w:szCs w:val="24"/>
        </w:rPr>
        <w:t>42</w:t>
      </w:r>
      <w:r w:rsidRPr="00523417">
        <w:rPr>
          <w:rFonts w:asciiTheme="majorBidi" w:eastAsia="Times New Roman" w:hAnsiTheme="majorBidi" w:cstheme="majorBidi"/>
          <w:sz w:val="24"/>
          <w:szCs w:val="24"/>
        </w:rPr>
        <w:t>(4), 561-578.</w:t>
      </w:r>
      <w:r w:rsidRPr="00523417">
        <w:rPr>
          <w:rFonts w:asciiTheme="majorBidi" w:eastAsia="Times New Roman" w:hAnsiTheme="majorBidi" w:cstheme="majorBidi"/>
          <w:sz w:val="24"/>
          <w:szCs w:val="24"/>
          <w:rtl/>
        </w:rPr>
        <w:t>‏</w:t>
      </w:r>
    </w:p>
    <w:p w14:paraId="008DCE85" w14:textId="77777777" w:rsidR="004C36EA" w:rsidRPr="00523417" w:rsidRDefault="00D86208" w:rsidP="00523417">
      <w:pPr>
        <w:spacing w:after="0" w:line="240" w:lineRule="auto"/>
        <w:ind w:left="567" w:hanging="567"/>
        <w:jc w:val="both"/>
        <w:rPr>
          <w:rFonts w:asciiTheme="majorBidi" w:hAnsiTheme="majorBidi" w:cstheme="majorBidi"/>
          <w:sz w:val="24"/>
          <w:szCs w:val="24"/>
        </w:rPr>
      </w:pPr>
      <w:bookmarkStart w:id="1" w:name="_Hlk167980351"/>
      <w:r w:rsidRPr="00523417">
        <w:rPr>
          <w:rFonts w:asciiTheme="majorBidi" w:hAnsiTheme="majorBidi" w:cstheme="majorBidi"/>
          <w:i/>
          <w:iCs/>
          <w:sz w:val="24"/>
          <w:szCs w:val="24"/>
        </w:rPr>
        <w:t>Ghane‐Khoshkebijari</w:t>
      </w:r>
      <w:bookmarkEnd w:id="1"/>
      <w:r w:rsidRPr="00523417">
        <w:rPr>
          <w:rFonts w:asciiTheme="majorBidi" w:hAnsiTheme="majorBidi" w:cstheme="majorBidi"/>
          <w:i/>
          <w:iCs/>
          <w:sz w:val="24"/>
          <w:szCs w:val="24"/>
        </w:rPr>
        <w:t>, F.</w:t>
      </w:r>
      <w:r w:rsidR="00523417" w:rsidRPr="00523417">
        <w:rPr>
          <w:rFonts w:asciiTheme="majorBidi" w:hAnsiTheme="majorBidi" w:cstheme="majorBidi"/>
          <w:i/>
          <w:iCs/>
          <w:sz w:val="24"/>
          <w:szCs w:val="24"/>
        </w:rPr>
        <w:t>;</w:t>
      </w:r>
      <w:r w:rsidRPr="00523417">
        <w:rPr>
          <w:rFonts w:asciiTheme="majorBidi" w:hAnsiTheme="majorBidi" w:cstheme="majorBidi"/>
          <w:i/>
          <w:iCs/>
          <w:sz w:val="24"/>
          <w:szCs w:val="24"/>
        </w:rPr>
        <w:t xml:space="preserve"> Seidavi, A. </w:t>
      </w:r>
      <w:r w:rsidR="00523417" w:rsidRPr="00523417">
        <w:rPr>
          <w:rFonts w:asciiTheme="majorBidi" w:hAnsiTheme="majorBidi" w:cstheme="majorBidi"/>
          <w:i/>
          <w:iCs/>
          <w:sz w:val="24"/>
          <w:szCs w:val="24"/>
        </w:rPr>
        <w:t>and</w:t>
      </w:r>
      <w:r w:rsidRPr="00523417">
        <w:rPr>
          <w:rFonts w:asciiTheme="majorBidi" w:hAnsiTheme="majorBidi" w:cstheme="majorBidi"/>
          <w:i/>
          <w:iCs/>
          <w:sz w:val="24"/>
          <w:szCs w:val="24"/>
        </w:rPr>
        <w:t xml:space="preserve"> Bouyeh, M. (2024)</w:t>
      </w:r>
      <w:r w:rsidR="00523417" w:rsidRPr="00523417">
        <w:rPr>
          <w:rFonts w:asciiTheme="majorBidi" w:hAnsiTheme="majorBidi" w:cstheme="majorBidi"/>
          <w:i/>
          <w:iCs/>
          <w:sz w:val="24"/>
          <w:szCs w:val="24"/>
        </w:rPr>
        <w:t>:</w:t>
      </w:r>
      <w:r w:rsidRPr="00523417">
        <w:rPr>
          <w:rFonts w:asciiTheme="majorBidi" w:hAnsiTheme="majorBidi" w:cstheme="majorBidi"/>
          <w:sz w:val="24"/>
          <w:szCs w:val="24"/>
        </w:rPr>
        <w:t xml:space="preserve"> Effects of in ovo injection of organic selenium on the hatchability of broiler breeder hen eggs and resulting chick physiology and performance. </w:t>
      </w:r>
      <w:r w:rsidRPr="00523417">
        <w:rPr>
          <w:rFonts w:asciiTheme="majorBidi" w:hAnsiTheme="majorBidi" w:cstheme="majorBidi"/>
          <w:i/>
          <w:iCs/>
          <w:sz w:val="24"/>
          <w:szCs w:val="24"/>
        </w:rPr>
        <w:t>Veterinary Medicine and Science</w:t>
      </w:r>
      <w:r w:rsidRPr="00523417">
        <w:rPr>
          <w:rFonts w:asciiTheme="majorBidi" w:hAnsiTheme="majorBidi" w:cstheme="majorBidi"/>
          <w:sz w:val="24"/>
          <w:szCs w:val="24"/>
        </w:rPr>
        <w:t>, </w:t>
      </w:r>
      <w:r w:rsidRPr="00523417">
        <w:rPr>
          <w:rFonts w:asciiTheme="majorBidi" w:hAnsiTheme="majorBidi" w:cstheme="majorBidi"/>
          <w:i/>
          <w:iCs/>
          <w:sz w:val="24"/>
          <w:szCs w:val="24"/>
        </w:rPr>
        <w:t>10</w:t>
      </w:r>
      <w:r w:rsidRPr="00523417">
        <w:rPr>
          <w:rFonts w:asciiTheme="majorBidi" w:hAnsiTheme="majorBidi" w:cstheme="majorBidi"/>
          <w:sz w:val="24"/>
          <w:szCs w:val="24"/>
        </w:rPr>
        <w:t>(3), e1443.</w:t>
      </w:r>
      <w:r w:rsidRPr="00523417">
        <w:rPr>
          <w:rFonts w:asciiTheme="majorBidi" w:hAnsiTheme="majorBidi" w:cstheme="majorBidi"/>
          <w:sz w:val="24"/>
          <w:szCs w:val="24"/>
          <w:rtl/>
        </w:rPr>
        <w:t xml:space="preserve">‏ </w:t>
      </w:r>
    </w:p>
    <w:p w14:paraId="5B388308" w14:textId="77777777" w:rsidR="004C36EA" w:rsidRPr="00523417" w:rsidRDefault="00D86208" w:rsidP="00523417">
      <w:pPr>
        <w:spacing w:after="0" w:line="240" w:lineRule="auto"/>
        <w:ind w:left="567" w:hanging="567"/>
        <w:jc w:val="both"/>
        <w:rPr>
          <w:rFonts w:asciiTheme="majorBidi" w:hAnsiTheme="majorBidi" w:cstheme="majorBidi"/>
          <w:sz w:val="24"/>
          <w:szCs w:val="24"/>
        </w:rPr>
      </w:pPr>
      <w:r w:rsidRPr="00523417">
        <w:rPr>
          <w:rFonts w:asciiTheme="majorBidi" w:hAnsiTheme="majorBidi" w:cstheme="majorBidi"/>
          <w:i/>
          <w:iCs/>
          <w:sz w:val="24"/>
          <w:szCs w:val="24"/>
        </w:rPr>
        <w:t>Givisiez, P.E.</w:t>
      </w:r>
      <w:r w:rsidR="00523417" w:rsidRPr="00523417">
        <w:rPr>
          <w:rFonts w:asciiTheme="majorBidi" w:hAnsiTheme="majorBidi" w:cstheme="majorBidi"/>
          <w:i/>
          <w:iCs/>
          <w:sz w:val="24"/>
          <w:szCs w:val="24"/>
        </w:rPr>
        <w:t>;</w:t>
      </w:r>
      <w:r w:rsidRPr="00523417">
        <w:rPr>
          <w:rFonts w:asciiTheme="majorBidi" w:hAnsiTheme="majorBidi" w:cstheme="majorBidi"/>
          <w:i/>
          <w:iCs/>
          <w:sz w:val="24"/>
          <w:szCs w:val="24"/>
        </w:rPr>
        <w:t xml:space="preserve"> Moreira Filho, A.L.</w:t>
      </w:r>
      <w:r w:rsidR="00523417" w:rsidRPr="00523417">
        <w:rPr>
          <w:rFonts w:asciiTheme="majorBidi" w:hAnsiTheme="majorBidi" w:cstheme="majorBidi"/>
          <w:i/>
          <w:iCs/>
          <w:sz w:val="24"/>
          <w:szCs w:val="24"/>
        </w:rPr>
        <w:t>;</w:t>
      </w:r>
      <w:r w:rsidRPr="00523417">
        <w:rPr>
          <w:rFonts w:asciiTheme="majorBidi" w:hAnsiTheme="majorBidi" w:cstheme="majorBidi"/>
          <w:i/>
          <w:iCs/>
          <w:sz w:val="24"/>
          <w:szCs w:val="24"/>
        </w:rPr>
        <w:t xml:space="preserve"> Santos, M.R.</w:t>
      </w:r>
      <w:r w:rsidR="00523417" w:rsidRPr="00523417">
        <w:rPr>
          <w:rFonts w:asciiTheme="majorBidi" w:hAnsiTheme="majorBidi" w:cstheme="majorBidi"/>
          <w:i/>
          <w:iCs/>
          <w:sz w:val="24"/>
          <w:szCs w:val="24"/>
        </w:rPr>
        <w:t>;</w:t>
      </w:r>
      <w:r w:rsidRPr="00523417">
        <w:rPr>
          <w:rFonts w:asciiTheme="majorBidi" w:hAnsiTheme="majorBidi" w:cstheme="majorBidi"/>
          <w:i/>
          <w:iCs/>
          <w:sz w:val="24"/>
          <w:szCs w:val="24"/>
        </w:rPr>
        <w:t xml:space="preserve"> Oliveira, H.B., Ferket, P.R., Oliveira, C.J. </w:t>
      </w:r>
      <w:r w:rsidR="00523417" w:rsidRPr="00523417">
        <w:rPr>
          <w:rFonts w:asciiTheme="majorBidi" w:hAnsiTheme="majorBidi" w:cstheme="majorBidi"/>
          <w:i/>
          <w:iCs/>
          <w:sz w:val="24"/>
          <w:szCs w:val="24"/>
        </w:rPr>
        <w:t>and</w:t>
      </w:r>
      <w:r w:rsidRPr="00523417">
        <w:rPr>
          <w:rFonts w:asciiTheme="majorBidi" w:hAnsiTheme="majorBidi" w:cstheme="majorBidi"/>
          <w:i/>
          <w:iCs/>
          <w:sz w:val="24"/>
          <w:szCs w:val="24"/>
        </w:rPr>
        <w:t xml:space="preserve"> Malheiros, R.D. (2020)</w:t>
      </w:r>
      <w:r w:rsidR="00523417" w:rsidRPr="00523417">
        <w:rPr>
          <w:rFonts w:asciiTheme="majorBidi" w:hAnsiTheme="majorBidi" w:cstheme="majorBidi"/>
          <w:i/>
          <w:iCs/>
          <w:sz w:val="24"/>
          <w:szCs w:val="24"/>
        </w:rPr>
        <w:t>:</w:t>
      </w:r>
      <w:r w:rsidRPr="00523417">
        <w:rPr>
          <w:rFonts w:asciiTheme="majorBidi" w:hAnsiTheme="majorBidi" w:cstheme="majorBidi"/>
          <w:sz w:val="24"/>
          <w:szCs w:val="24"/>
        </w:rPr>
        <w:t xml:space="preserve"> Chicken embryo development: Metabolic and morphological basis for in ovo feeding technology. </w:t>
      </w:r>
      <w:r w:rsidRPr="00523417">
        <w:rPr>
          <w:rFonts w:asciiTheme="majorBidi" w:hAnsiTheme="majorBidi" w:cstheme="majorBidi"/>
          <w:i/>
          <w:iCs/>
          <w:sz w:val="24"/>
          <w:szCs w:val="24"/>
        </w:rPr>
        <w:t>Poultry Science</w:t>
      </w:r>
      <w:r w:rsidRPr="00523417">
        <w:rPr>
          <w:rFonts w:asciiTheme="majorBidi" w:hAnsiTheme="majorBidi" w:cstheme="majorBidi"/>
          <w:sz w:val="24"/>
          <w:szCs w:val="24"/>
        </w:rPr>
        <w:t>, </w:t>
      </w:r>
      <w:r w:rsidRPr="00523417">
        <w:rPr>
          <w:rFonts w:asciiTheme="majorBidi" w:hAnsiTheme="majorBidi" w:cstheme="majorBidi"/>
          <w:i/>
          <w:iCs/>
          <w:sz w:val="24"/>
          <w:szCs w:val="24"/>
        </w:rPr>
        <w:t>99</w:t>
      </w:r>
      <w:r w:rsidRPr="00523417">
        <w:rPr>
          <w:rFonts w:asciiTheme="majorBidi" w:hAnsiTheme="majorBidi" w:cstheme="majorBidi"/>
          <w:sz w:val="24"/>
          <w:szCs w:val="24"/>
        </w:rPr>
        <w:t>(12), 6774-6782.</w:t>
      </w:r>
      <w:r w:rsidRPr="00523417">
        <w:rPr>
          <w:rFonts w:asciiTheme="majorBidi" w:hAnsiTheme="majorBidi" w:cstheme="majorBidi"/>
          <w:sz w:val="24"/>
          <w:szCs w:val="24"/>
          <w:rtl/>
        </w:rPr>
        <w:t>‏</w:t>
      </w:r>
    </w:p>
    <w:p w14:paraId="2207A506" w14:textId="77777777" w:rsidR="004C36EA" w:rsidRPr="00523417" w:rsidRDefault="00D86208" w:rsidP="002D23F3">
      <w:pPr>
        <w:spacing w:after="0" w:line="240" w:lineRule="auto"/>
        <w:ind w:left="567" w:hanging="567"/>
        <w:jc w:val="both"/>
        <w:rPr>
          <w:rFonts w:asciiTheme="majorBidi" w:eastAsia="Times New Roman" w:hAnsiTheme="majorBidi" w:cstheme="majorBidi"/>
          <w:sz w:val="24"/>
          <w:szCs w:val="24"/>
        </w:rPr>
      </w:pPr>
      <w:r w:rsidRPr="002D23F3">
        <w:rPr>
          <w:rFonts w:asciiTheme="majorBidi" w:eastAsia="Times New Roman" w:hAnsiTheme="majorBidi" w:cstheme="majorBidi"/>
          <w:i/>
          <w:iCs/>
          <w:sz w:val="24"/>
          <w:szCs w:val="24"/>
        </w:rPr>
        <w:t>Khalil, H.A. (2009)</w:t>
      </w:r>
      <w:r w:rsidR="002D23F3" w:rsidRPr="002D23F3">
        <w:rPr>
          <w:rFonts w:asciiTheme="majorBidi" w:eastAsia="Times New Roman" w:hAnsiTheme="majorBidi" w:cstheme="majorBidi"/>
          <w:i/>
          <w:iCs/>
          <w:sz w:val="24"/>
          <w:szCs w:val="24"/>
        </w:rPr>
        <w:t>:</w:t>
      </w:r>
      <w:r w:rsidRPr="00523417">
        <w:rPr>
          <w:rFonts w:asciiTheme="majorBidi" w:eastAsia="Times New Roman" w:hAnsiTheme="majorBidi" w:cstheme="majorBidi"/>
          <w:sz w:val="24"/>
          <w:szCs w:val="24"/>
        </w:rPr>
        <w:t xml:space="preserve"> Productive and physiological responses of Japanese quail embryos to light regime during </w:t>
      </w:r>
      <w:r w:rsidRPr="00523417">
        <w:rPr>
          <w:rFonts w:asciiTheme="majorBidi" w:eastAsia="Times New Roman" w:hAnsiTheme="majorBidi" w:cstheme="majorBidi"/>
          <w:sz w:val="24"/>
          <w:szCs w:val="24"/>
        </w:rPr>
        <w:t xml:space="preserve">the incubation period. </w:t>
      </w:r>
      <w:r w:rsidRPr="00523417">
        <w:rPr>
          <w:rFonts w:asciiTheme="majorBidi" w:eastAsia="Times New Roman" w:hAnsiTheme="majorBidi" w:cstheme="majorBidi"/>
          <w:i/>
          <w:iCs/>
          <w:sz w:val="24"/>
          <w:szCs w:val="24"/>
        </w:rPr>
        <w:t>Slovak Journal of Animal Science</w:t>
      </w:r>
      <w:r w:rsidRPr="00523417">
        <w:rPr>
          <w:rFonts w:asciiTheme="majorBidi" w:eastAsia="Times New Roman" w:hAnsiTheme="majorBidi" w:cstheme="majorBidi"/>
          <w:sz w:val="24"/>
          <w:szCs w:val="24"/>
        </w:rPr>
        <w:t xml:space="preserve">, </w:t>
      </w:r>
      <w:r w:rsidRPr="00523417">
        <w:rPr>
          <w:rFonts w:asciiTheme="majorBidi" w:eastAsia="Times New Roman" w:hAnsiTheme="majorBidi" w:cstheme="majorBidi"/>
          <w:i/>
          <w:iCs/>
          <w:sz w:val="24"/>
          <w:szCs w:val="24"/>
        </w:rPr>
        <w:t>42</w:t>
      </w:r>
      <w:r w:rsidRPr="00523417">
        <w:rPr>
          <w:rFonts w:asciiTheme="majorBidi" w:eastAsia="Times New Roman" w:hAnsiTheme="majorBidi" w:cstheme="majorBidi"/>
          <w:sz w:val="24"/>
          <w:szCs w:val="24"/>
        </w:rPr>
        <w:t>(2), 79-86.</w:t>
      </w:r>
      <w:r w:rsidRPr="00523417">
        <w:rPr>
          <w:rFonts w:asciiTheme="majorBidi" w:eastAsia="Times New Roman" w:hAnsiTheme="majorBidi" w:cstheme="majorBidi"/>
          <w:sz w:val="24"/>
          <w:szCs w:val="24"/>
          <w:rtl/>
        </w:rPr>
        <w:t>‏</w:t>
      </w:r>
    </w:p>
    <w:p w14:paraId="1A529154" w14:textId="77777777" w:rsidR="004C36EA" w:rsidRPr="00523417" w:rsidRDefault="00D86208" w:rsidP="002D23F3">
      <w:pPr>
        <w:spacing w:after="0" w:line="240" w:lineRule="auto"/>
        <w:ind w:left="567" w:hanging="567"/>
        <w:jc w:val="both"/>
        <w:rPr>
          <w:rFonts w:asciiTheme="majorBidi" w:eastAsia="Times New Roman" w:hAnsiTheme="majorBidi" w:cstheme="majorBidi"/>
          <w:sz w:val="24"/>
          <w:szCs w:val="24"/>
        </w:rPr>
      </w:pPr>
      <w:r w:rsidRPr="002D23F3">
        <w:rPr>
          <w:rFonts w:asciiTheme="majorBidi" w:eastAsia="Times New Roman" w:hAnsiTheme="majorBidi" w:cstheme="majorBidi"/>
          <w:i/>
          <w:iCs/>
          <w:sz w:val="24"/>
          <w:szCs w:val="24"/>
        </w:rPr>
        <w:t xml:space="preserve">Lansford, R. </w:t>
      </w:r>
      <w:r w:rsidR="00523417" w:rsidRPr="002D23F3">
        <w:rPr>
          <w:rFonts w:asciiTheme="majorBidi" w:eastAsia="Times New Roman" w:hAnsiTheme="majorBidi" w:cstheme="majorBidi"/>
          <w:i/>
          <w:iCs/>
          <w:sz w:val="24"/>
          <w:szCs w:val="24"/>
        </w:rPr>
        <w:t>and</w:t>
      </w:r>
      <w:r w:rsidRPr="002D23F3">
        <w:rPr>
          <w:rFonts w:asciiTheme="majorBidi" w:eastAsia="Times New Roman" w:hAnsiTheme="majorBidi" w:cstheme="majorBidi"/>
          <w:i/>
          <w:iCs/>
          <w:sz w:val="24"/>
          <w:szCs w:val="24"/>
        </w:rPr>
        <w:t xml:space="preserve"> Rugonyi, S. (2020)</w:t>
      </w:r>
      <w:r w:rsidR="002D23F3" w:rsidRPr="002D23F3">
        <w:rPr>
          <w:rFonts w:asciiTheme="majorBidi" w:eastAsia="Times New Roman" w:hAnsiTheme="majorBidi" w:cstheme="majorBidi"/>
          <w:i/>
          <w:iCs/>
          <w:sz w:val="24"/>
          <w:szCs w:val="24"/>
        </w:rPr>
        <w:t>:</w:t>
      </w:r>
      <w:r w:rsidRPr="00523417">
        <w:rPr>
          <w:rFonts w:asciiTheme="majorBidi" w:eastAsia="Times New Roman" w:hAnsiTheme="majorBidi" w:cstheme="majorBidi"/>
          <w:sz w:val="24"/>
          <w:szCs w:val="24"/>
        </w:rPr>
        <w:t xml:space="preserve"> Follow me! A tale of avian heart development with comparisons to mammal heart development. </w:t>
      </w:r>
      <w:r w:rsidRPr="00523417">
        <w:rPr>
          <w:rFonts w:asciiTheme="majorBidi" w:eastAsia="Times New Roman" w:hAnsiTheme="majorBidi" w:cstheme="majorBidi"/>
          <w:i/>
          <w:iCs/>
          <w:sz w:val="24"/>
          <w:szCs w:val="24"/>
        </w:rPr>
        <w:t>Journal of Cardiovascular Development and Disease</w:t>
      </w:r>
      <w:r w:rsidRPr="00523417">
        <w:rPr>
          <w:rFonts w:asciiTheme="majorBidi" w:eastAsia="Times New Roman" w:hAnsiTheme="majorBidi" w:cstheme="majorBidi"/>
          <w:sz w:val="24"/>
          <w:szCs w:val="24"/>
        </w:rPr>
        <w:t xml:space="preserve">, </w:t>
      </w:r>
      <w:r w:rsidRPr="00523417">
        <w:rPr>
          <w:rFonts w:asciiTheme="majorBidi" w:eastAsia="Times New Roman" w:hAnsiTheme="majorBidi" w:cstheme="majorBidi"/>
          <w:i/>
          <w:iCs/>
          <w:sz w:val="24"/>
          <w:szCs w:val="24"/>
        </w:rPr>
        <w:t>7</w:t>
      </w:r>
      <w:r w:rsidRPr="00523417">
        <w:rPr>
          <w:rFonts w:asciiTheme="majorBidi" w:eastAsia="Times New Roman" w:hAnsiTheme="majorBidi" w:cstheme="majorBidi"/>
          <w:sz w:val="24"/>
          <w:szCs w:val="24"/>
        </w:rPr>
        <w:t>(1), 8.</w:t>
      </w:r>
      <w:r w:rsidRPr="00523417">
        <w:rPr>
          <w:rFonts w:asciiTheme="majorBidi" w:eastAsia="Times New Roman" w:hAnsiTheme="majorBidi" w:cstheme="majorBidi"/>
          <w:sz w:val="24"/>
          <w:szCs w:val="24"/>
          <w:rtl/>
        </w:rPr>
        <w:t>‏</w:t>
      </w:r>
    </w:p>
    <w:p w14:paraId="6C9DF531" w14:textId="77777777" w:rsidR="004C36EA" w:rsidRPr="00523417" w:rsidRDefault="00D86208" w:rsidP="002D23F3">
      <w:pPr>
        <w:spacing w:after="0" w:line="240" w:lineRule="auto"/>
        <w:ind w:left="567" w:hanging="567"/>
        <w:jc w:val="both"/>
        <w:rPr>
          <w:rFonts w:asciiTheme="majorBidi" w:eastAsia="Times New Roman" w:hAnsiTheme="majorBidi" w:cstheme="majorBidi"/>
          <w:sz w:val="24"/>
          <w:szCs w:val="24"/>
        </w:rPr>
      </w:pPr>
      <w:r w:rsidRPr="002D23F3">
        <w:rPr>
          <w:rFonts w:asciiTheme="majorBidi" w:eastAsia="Times New Roman" w:hAnsiTheme="majorBidi" w:cstheme="majorBidi"/>
          <w:i/>
          <w:iCs/>
          <w:sz w:val="24"/>
          <w:szCs w:val="24"/>
        </w:rPr>
        <w:t>Macalintal, L.M. (2012)</w:t>
      </w:r>
      <w:r w:rsidR="002D23F3" w:rsidRPr="002D23F3">
        <w:rPr>
          <w:rFonts w:asciiTheme="majorBidi" w:eastAsia="Times New Roman" w:hAnsiTheme="majorBidi" w:cstheme="majorBidi"/>
          <w:i/>
          <w:iCs/>
          <w:sz w:val="24"/>
          <w:szCs w:val="24"/>
        </w:rPr>
        <w:t>:</w:t>
      </w:r>
      <w:r w:rsidRPr="00523417">
        <w:rPr>
          <w:rFonts w:asciiTheme="majorBidi" w:eastAsia="Times New Roman" w:hAnsiTheme="majorBidi" w:cstheme="majorBidi"/>
          <w:sz w:val="24"/>
          <w:szCs w:val="24"/>
        </w:rPr>
        <w:t xml:space="preserve"> In ovo selenium (SE) injection of incubating chicken eggs: effects on embryo viability, tissue SE concentration, lipid peroxidation, immune response and post-hatch development.</w:t>
      </w:r>
      <w:r w:rsidRPr="00523417">
        <w:rPr>
          <w:rFonts w:asciiTheme="majorBidi" w:eastAsia="Times New Roman" w:hAnsiTheme="majorBidi" w:cstheme="majorBidi"/>
          <w:sz w:val="24"/>
          <w:szCs w:val="24"/>
          <w:rtl/>
        </w:rPr>
        <w:t>‏</w:t>
      </w:r>
    </w:p>
    <w:p w14:paraId="02D4430E" w14:textId="77777777" w:rsidR="004C36EA" w:rsidRPr="00523417" w:rsidRDefault="00D86208" w:rsidP="002D23F3">
      <w:pPr>
        <w:spacing w:after="0" w:line="240" w:lineRule="auto"/>
        <w:ind w:left="567" w:hanging="567"/>
        <w:jc w:val="both"/>
        <w:rPr>
          <w:rFonts w:asciiTheme="majorBidi" w:eastAsia="Times New Roman" w:hAnsiTheme="majorBidi" w:cstheme="majorBidi"/>
          <w:sz w:val="24"/>
          <w:szCs w:val="24"/>
        </w:rPr>
      </w:pPr>
      <w:r w:rsidRPr="002D23F3">
        <w:rPr>
          <w:rFonts w:asciiTheme="majorBidi" w:eastAsia="Times New Roman" w:hAnsiTheme="majorBidi" w:cstheme="majorBidi"/>
          <w:i/>
          <w:iCs/>
          <w:sz w:val="24"/>
          <w:szCs w:val="24"/>
        </w:rPr>
        <w:t>Ohta, Y.</w:t>
      </w:r>
      <w:r w:rsidR="002D23F3" w:rsidRPr="002D23F3">
        <w:rPr>
          <w:rFonts w:asciiTheme="majorBidi" w:eastAsia="Times New Roman" w:hAnsiTheme="majorBidi" w:cstheme="majorBidi"/>
          <w:i/>
          <w:iCs/>
          <w:sz w:val="24"/>
          <w:szCs w:val="24"/>
        </w:rPr>
        <w:t>;</w:t>
      </w:r>
      <w:r w:rsidRPr="002D23F3">
        <w:rPr>
          <w:rFonts w:asciiTheme="majorBidi" w:eastAsia="Times New Roman" w:hAnsiTheme="majorBidi" w:cstheme="majorBidi"/>
          <w:i/>
          <w:iCs/>
          <w:sz w:val="24"/>
          <w:szCs w:val="24"/>
        </w:rPr>
        <w:t xml:space="preserve"> Kidd, M.T. </w:t>
      </w:r>
      <w:r w:rsidR="00523417" w:rsidRPr="002D23F3">
        <w:rPr>
          <w:rFonts w:asciiTheme="majorBidi" w:eastAsia="Times New Roman" w:hAnsiTheme="majorBidi" w:cstheme="majorBidi"/>
          <w:i/>
          <w:iCs/>
          <w:sz w:val="24"/>
          <w:szCs w:val="24"/>
        </w:rPr>
        <w:t>and</w:t>
      </w:r>
      <w:r w:rsidRPr="002D23F3">
        <w:rPr>
          <w:rFonts w:asciiTheme="majorBidi" w:eastAsia="Times New Roman" w:hAnsiTheme="majorBidi" w:cstheme="majorBidi"/>
          <w:i/>
          <w:iCs/>
          <w:sz w:val="24"/>
          <w:szCs w:val="24"/>
        </w:rPr>
        <w:t xml:space="preserve"> Ishibashi, T. (2001)</w:t>
      </w:r>
      <w:r w:rsidR="002D23F3" w:rsidRPr="002D23F3">
        <w:rPr>
          <w:rFonts w:asciiTheme="majorBidi" w:eastAsia="Times New Roman" w:hAnsiTheme="majorBidi" w:cstheme="majorBidi"/>
          <w:i/>
          <w:iCs/>
          <w:sz w:val="24"/>
          <w:szCs w:val="24"/>
        </w:rPr>
        <w:t>:</w:t>
      </w:r>
      <w:r w:rsidRPr="00523417">
        <w:rPr>
          <w:rFonts w:asciiTheme="majorBidi" w:eastAsia="Times New Roman" w:hAnsiTheme="majorBidi" w:cstheme="majorBidi"/>
          <w:sz w:val="24"/>
          <w:szCs w:val="24"/>
        </w:rPr>
        <w:t xml:space="preserve"> Embryo growth and amino acid concentration profiles of broiler breeder eggs, embryos, and chicks after in ovo administration of amino acids. </w:t>
      </w:r>
      <w:r w:rsidRPr="00523417">
        <w:rPr>
          <w:rFonts w:asciiTheme="majorBidi" w:eastAsia="Times New Roman" w:hAnsiTheme="majorBidi" w:cstheme="majorBidi"/>
          <w:i/>
          <w:iCs/>
          <w:sz w:val="24"/>
          <w:szCs w:val="24"/>
        </w:rPr>
        <w:t>Poultry Science</w:t>
      </w:r>
      <w:r w:rsidRPr="00523417">
        <w:rPr>
          <w:rFonts w:asciiTheme="majorBidi" w:eastAsia="Times New Roman" w:hAnsiTheme="majorBidi" w:cstheme="majorBidi"/>
          <w:sz w:val="24"/>
          <w:szCs w:val="24"/>
        </w:rPr>
        <w:t xml:space="preserve">, </w:t>
      </w:r>
      <w:r w:rsidRPr="00523417">
        <w:rPr>
          <w:rFonts w:asciiTheme="majorBidi" w:eastAsia="Times New Roman" w:hAnsiTheme="majorBidi" w:cstheme="majorBidi"/>
          <w:i/>
          <w:iCs/>
          <w:sz w:val="24"/>
          <w:szCs w:val="24"/>
        </w:rPr>
        <w:t>80</w:t>
      </w:r>
      <w:r w:rsidRPr="00523417">
        <w:rPr>
          <w:rFonts w:asciiTheme="majorBidi" w:eastAsia="Times New Roman" w:hAnsiTheme="majorBidi" w:cstheme="majorBidi"/>
          <w:sz w:val="24"/>
          <w:szCs w:val="24"/>
        </w:rPr>
        <w:t>(10), 1430-1436.</w:t>
      </w:r>
      <w:r w:rsidRPr="00523417">
        <w:rPr>
          <w:rFonts w:asciiTheme="majorBidi" w:eastAsia="Times New Roman" w:hAnsiTheme="majorBidi" w:cstheme="majorBidi"/>
          <w:sz w:val="24"/>
          <w:szCs w:val="24"/>
          <w:rtl/>
        </w:rPr>
        <w:t>‏</w:t>
      </w:r>
    </w:p>
    <w:p w14:paraId="241D1314" w14:textId="77777777" w:rsidR="004C36EA" w:rsidRPr="00523417" w:rsidRDefault="00D86208" w:rsidP="002D23F3">
      <w:pPr>
        <w:spacing w:after="0" w:line="240" w:lineRule="auto"/>
        <w:ind w:left="567" w:hanging="567"/>
        <w:jc w:val="both"/>
        <w:rPr>
          <w:rFonts w:asciiTheme="majorBidi" w:eastAsia="Times New Roman" w:hAnsiTheme="majorBidi" w:cstheme="majorBidi"/>
          <w:sz w:val="24"/>
          <w:szCs w:val="24"/>
        </w:rPr>
      </w:pPr>
      <w:r w:rsidRPr="002D23F3">
        <w:rPr>
          <w:rFonts w:asciiTheme="majorBidi" w:eastAsia="Times New Roman" w:hAnsiTheme="majorBidi" w:cstheme="majorBidi"/>
          <w:i/>
          <w:iCs/>
          <w:sz w:val="24"/>
          <w:szCs w:val="24"/>
        </w:rPr>
        <w:t>Pedroso, A.A.</w:t>
      </w:r>
      <w:r w:rsidR="002D23F3" w:rsidRPr="002D23F3">
        <w:rPr>
          <w:rFonts w:asciiTheme="majorBidi" w:eastAsia="Times New Roman" w:hAnsiTheme="majorBidi" w:cstheme="majorBidi"/>
          <w:i/>
          <w:iCs/>
          <w:sz w:val="24"/>
          <w:szCs w:val="24"/>
        </w:rPr>
        <w:t>;</w:t>
      </w:r>
      <w:r w:rsidRPr="002D23F3">
        <w:rPr>
          <w:rFonts w:asciiTheme="majorBidi" w:eastAsia="Times New Roman" w:hAnsiTheme="majorBidi" w:cstheme="majorBidi"/>
          <w:i/>
          <w:iCs/>
          <w:sz w:val="24"/>
          <w:szCs w:val="24"/>
        </w:rPr>
        <w:t xml:space="preserve"> Chaves, L.S.</w:t>
      </w:r>
      <w:r w:rsidR="002D23F3" w:rsidRPr="002D23F3">
        <w:rPr>
          <w:rFonts w:asciiTheme="majorBidi" w:eastAsia="Times New Roman" w:hAnsiTheme="majorBidi" w:cstheme="majorBidi"/>
          <w:i/>
          <w:iCs/>
          <w:sz w:val="24"/>
          <w:szCs w:val="24"/>
        </w:rPr>
        <w:t>;</w:t>
      </w:r>
      <w:r w:rsidRPr="002D23F3">
        <w:rPr>
          <w:rFonts w:asciiTheme="majorBidi" w:eastAsia="Times New Roman" w:hAnsiTheme="majorBidi" w:cstheme="majorBidi"/>
          <w:i/>
          <w:iCs/>
          <w:sz w:val="24"/>
          <w:szCs w:val="24"/>
        </w:rPr>
        <w:t xml:space="preserve"> Lopes, K.L.D. A.M.</w:t>
      </w:r>
      <w:r w:rsidR="002D23F3" w:rsidRPr="002D23F3">
        <w:rPr>
          <w:rFonts w:asciiTheme="majorBidi" w:eastAsia="Times New Roman" w:hAnsiTheme="majorBidi" w:cstheme="majorBidi"/>
          <w:i/>
          <w:iCs/>
          <w:sz w:val="24"/>
          <w:szCs w:val="24"/>
        </w:rPr>
        <w:t>;</w:t>
      </w:r>
      <w:r w:rsidRPr="002D23F3">
        <w:rPr>
          <w:rFonts w:asciiTheme="majorBidi" w:eastAsia="Times New Roman" w:hAnsiTheme="majorBidi" w:cstheme="majorBidi"/>
          <w:i/>
          <w:iCs/>
          <w:sz w:val="24"/>
          <w:szCs w:val="24"/>
        </w:rPr>
        <w:t xml:space="preserve"> Leandro, N.S.M.</w:t>
      </w:r>
      <w:r w:rsidR="002D23F3" w:rsidRPr="002D23F3">
        <w:rPr>
          <w:rFonts w:asciiTheme="majorBidi" w:eastAsia="Times New Roman" w:hAnsiTheme="majorBidi" w:cstheme="majorBidi"/>
          <w:i/>
          <w:iCs/>
          <w:sz w:val="24"/>
          <w:szCs w:val="24"/>
        </w:rPr>
        <w:t>;</w:t>
      </w:r>
      <w:r w:rsidRPr="002D23F3">
        <w:rPr>
          <w:rFonts w:asciiTheme="majorBidi" w:eastAsia="Times New Roman" w:hAnsiTheme="majorBidi" w:cstheme="majorBidi"/>
          <w:i/>
          <w:iCs/>
          <w:sz w:val="24"/>
          <w:szCs w:val="24"/>
        </w:rPr>
        <w:t xml:space="preserve"> Café, M.B. </w:t>
      </w:r>
      <w:r w:rsidR="00523417" w:rsidRPr="002D23F3">
        <w:rPr>
          <w:rFonts w:asciiTheme="majorBidi" w:eastAsia="Times New Roman" w:hAnsiTheme="majorBidi" w:cstheme="majorBidi"/>
          <w:i/>
          <w:iCs/>
          <w:sz w:val="24"/>
          <w:szCs w:val="24"/>
        </w:rPr>
        <w:t>and</w:t>
      </w:r>
      <w:r w:rsidRPr="002D23F3">
        <w:rPr>
          <w:rFonts w:asciiTheme="majorBidi" w:eastAsia="Times New Roman" w:hAnsiTheme="majorBidi" w:cstheme="majorBidi"/>
          <w:i/>
          <w:iCs/>
          <w:sz w:val="24"/>
          <w:szCs w:val="24"/>
        </w:rPr>
        <w:t xml:space="preserve"> Stringhini, J.H. (2006)</w:t>
      </w:r>
      <w:r w:rsidR="002D23F3" w:rsidRPr="002D23F3">
        <w:rPr>
          <w:rFonts w:asciiTheme="majorBidi" w:eastAsia="Times New Roman" w:hAnsiTheme="majorBidi" w:cstheme="majorBidi"/>
          <w:i/>
          <w:iCs/>
          <w:sz w:val="24"/>
          <w:szCs w:val="24"/>
        </w:rPr>
        <w:t>:</w:t>
      </w:r>
      <w:r w:rsidRPr="00523417">
        <w:rPr>
          <w:rFonts w:asciiTheme="majorBidi" w:eastAsia="Times New Roman" w:hAnsiTheme="majorBidi" w:cstheme="majorBidi"/>
          <w:sz w:val="24"/>
          <w:szCs w:val="24"/>
        </w:rPr>
        <w:t xml:space="preserve"> Nutrient inoculation in eggs from heavy breeders. </w:t>
      </w:r>
      <w:r w:rsidRPr="00523417">
        <w:rPr>
          <w:rFonts w:asciiTheme="majorBidi" w:eastAsia="Times New Roman" w:hAnsiTheme="majorBidi" w:cstheme="majorBidi"/>
          <w:i/>
          <w:iCs/>
          <w:sz w:val="24"/>
          <w:szCs w:val="24"/>
        </w:rPr>
        <w:t>Revista Brasileira de Zootecnia</w:t>
      </w:r>
      <w:r w:rsidRPr="00523417">
        <w:rPr>
          <w:rFonts w:asciiTheme="majorBidi" w:eastAsia="Times New Roman" w:hAnsiTheme="majorBidi" w:cstheme="majorBidi"/>
          <w:sz w:val="24"/>
          <w:szCs w:val="24"/>
        </w:rPr>
        <w:t xml:space="preserve">, </w:t>
      </w:r>
      <w:r w:rsidRPr="00523417">
        <w:rPr>
          <w:rFonts w:asciiTheme="majorBidi" w:eastAsia="Times New Roman" w:hAnsiTheme="majorBidi" w:cstheme="majorBidi"/>
          <w:i/>
          <w:iCs/>
          <w:sz w:val="24"/>
          <w:szCs w:val="24"/>
        </w:rPr>
        <w:t>35</w:t>
      </w:r>
      <w:r w:rsidRPr="00523417">
        <w:rPr>
          <w:rFonts w:asciiTheme="majorBidi" w:eastAsia="Times New Roman" w:hAnsiTheme="majorBidi" w:cstheme="majorBidi"/>
          <w:sz w:val="24"/>
          <w:szCs w:val="24"/>
        </w:rPr>
        <w:t>, 2018-2026.</w:t>
      </w:r>
      <w:r w:rsidRPr="00523417">
        <w:rPr>
          <w:rFonts w:asciiTheme="majorBidi" w:eastAsia="Times New Roman" w:hAnsiTheme="majorBidi" w:cstheme="majorBidi"/>
          <w:sz w:val="24"/>
          <w:szCs w:val="24"/>
          <w:rtl/>
        </w:rPr>
        <w:t>‏</w:t>
      </w:r>
    </w:p>
    <w:p w14:paraId="0A71B971" w14:textId="77777777" w:rsidR="004C36EA" w:rsidRPr="00523417" w:rsidRDefault="00D86208" w:rsidP="002D23F3">
      <w:pPr>
        <w:spacing w:after="0" w:line="240" w:lineRule="auto"/>
        <w:ind w:left="567" w:hanging="567"/>
        <w:jc w:val="both"/>
        <w:rPr>
          <w:rFonts w:asciiTheme="majorBidi" w:hAnsiTheme="majorBidi" w:cstheme="majorBidi"/>
        </w:rPr>
      </w:pPr>
      <w:r w:rsidRPr="002D23F3">
        <w:rPr>
          <w:rFonts w:asciiTheme="majorBidi" w:hAnsiTheme="majorBidi" w:cstheme="majorBidi"/>
          <w:i/>
          <w:iCs/>
        </w:rPr>
        <w:t xml:space="preserve">Qureshi, M.A. </w:t>
      </w:r>
      <w:r w:rsidR="00523417" w:rsidRPr="002D23F3">
        <w:rPr>
          <w:rFonts w:asciiTheme="majorBidi" w:hAnsiTheme="majorBidi" w:cstheme="majorBidi"/>
          <w:i/>
          <w:iCs/>
        </w:rPr>
        <w:t>and</w:t>
      </w:r>
      <w:r w:rsidRPr="002D23F3">
        <w:rPr>
          <w:rFonts w:asciiTheme="majorBidi" w:hAnsiTheme="majorBidi" w:cstheme="majorBidi"/>
          <w:i/>
          <w:iCs/>
        </w:rPr>
        <w:t xml:space="preserve"> Havenstein, G.B. (1994)</w:t>
      </w:r>
      <w:r w:rsidR="002D23F3" w:rsidRPr="002D23F3">
        <w:rPr>
          <w:rFonts w:asciiTheme="majorBidi" w:hAnsiTheme="majorBidi" w:cstheme="majorBidi"/>
          <w:i/>
          <w:iCs/>
        </w:rPr>
        <w:t>:</w:t>
      </w:r>
      <w:r w:rsidRPr="00523417">
        <w:rPr>
          <w:rFonts w:asciiTheme="majorBidi" w:hAnsiTheme="majorBidi" w:cstheme="majorBidi"/>
        </w:rPr>
        <w:t xml:space="preserve"> A comparison of the immune performance of a 1991 commercial broiler with a 1957 randombred strain when fed “typical” 1957 and 1991 broiler diets. </w:t>
      </w:r>
      <w:r w:rsidRPr="00523417">
        <w:rPr>
          <w:rFonts w:asciiTheme="majorBidi" w:hAnsiTheme="majorBidi" w:cstheme="majorBidi"/>
          <w:i/>
          <w:iCs/>
        </w:rPr>
        <w:t>Poultry Science</w:t>
      </w:r>
      <w:r w:rsidRPr="00523417">
        <w:rPr>
          <w:rFonts w:asciiTheme="majorBidi" w:hAnsiTheme="majorBidi" w:cstheme="majorBidi"/>
        </w:rPr>
        <w:t xml:space="preserve">, </w:t>
      </w:r>
      <w:r w:rsidRPr="00523417">
        <w:rPr>
          <w:rFonts w:asciiTheme="majorBidi" w:hAnsiTheme="majorBidi" w:cstheme="majorBidi"/>
          <w:i/>
          <w:iCs/>
        </w:rPr>
        <w:t>73</w:t>
      </w:r>
      <w:r w:rsidRPr="00523417">
        <w:rPr>
          <w:rFonts w:asciiTheme="majorBidi" w:hAnsiTheme="majorBidi" w:cstheme="majorBidi"/>
        </w:rPr>
        <w:t>(12), 1805-1812.</w:t>
      </w:r>
      <w:r w:rsidRPr="00523417">
        <w:rPr>
          <w:rFonts w:asciiTheme="majorBidi" w:hAnsiTheme="majorBidi" w:cstheme="majorBidi"/>
          <w:rtl/>
        </w:rPr>
        <w:t>‏</w:t>
      </w:r>
    </w:p>
    <w:p w14:paraId="47E3DFFE" w14:textId="77777777" w:rsidR="004C36EA" w:rsidRPr="00523417" w:rsidRDefault="00D86208" w:rsidP="002D23F3">
      <w:pPr>
        <w:spacing w:after="0" w:line="240" w:lineRule="auto"/>
        <w:ind w:left="567" w:hanging="567"/>
        <w:jc w:val="both"/>
        <w:rPr>
          <w:rFonts w:asciiTheme="majorBidi" w:eastAsia="Times New Roman" w:hAnsiTheme="majorBidi" w:cstheme="majorBidi"/>
          <w:sz w:val="24"/>
          <w:szCs w:val="24"/>
        </w:rPr>
      </w:pPr>
      <w:r w:rsidRPr="002D23F3">
        <w:rPr>
          <w:rFonts w:asciiTheme="majorBidi" w:eastAsia="Times New Roman" w:hAnsiTheme="majorBidi" w:cstheme="majorBidi"/>
          <w:i/>
          <w:iCs/>
          <w:sz w:val="24"/>
          <w:szCs w:val="24"/>
        </w:rPr>
        <w:t>Reijrink, I.A.M.</w:t>
      </w:r>
      <w:r w:rsidR="002D23F3" w:rsidRPr="002D23F3">
        <w:rPr>
          <w:rFonts w:asciiTheme="majorBidi" w:eastAsia="Times New Roman" w:hAnsiTheme="majorBidi" w:cstheme="majorBidi"/>
          <w:i/>
          <w:iCs/>
          <w:sz w:val="24"/>
          <w:szCs w:val="24"/>
        </w:rPr>
        <w:t>;</w:t>
      </w:r>
      <w:r w:rsidRPr="002D23F3">
        <w:rPr>
          <w:rFonts w:asciiTheme="majorBidi" w:eastAsia="Times New Roman" w:hAnsiTheme="majorBidi" w:cstheme="majorBidi"/>
          <w:i/>
          <w:iCs/>
          <w:sz w:val="24"/>
          <w:szCs w:val="24"/>
        </w:rPr>
        <w:t xml:space="preserve"> Meijerhof, R.</w:t>
      </w:r>
      <w:r w:rsidR="002D23F3" w:rsidRPr="002D23F3">
        <w:rPr>
          <w:rFonts w:asciiTheme="majorBidi" w:eastAsia="Times New Roman" w:hAnsiTheme="majorBidi" w:cstheme="majorBidi"/>
          <w:i/>
          <w:iCs/>
          <w:sz w:val="24"/>
          <w:szCs w:val="24"/>
        </w:rPr>
        <w:t>;</w:t>
      </w:r>
      <w:r w:rsidRPr="002D23F3">
        <w:rPr>
          <w:rFonts w:asciiTheme="majorBidi" w:eastAsia="Times New Roman" w:hAnsiTheme="majorBidi" w:cstheme="majorBidi"/>
          <w:i/>
          <w:iCs/>
          <w:sz w:val="24"/>
          <w:szCs w:val="24"/>
        </w:rPr>
        <w:t xml:space="preserve"> Kemp, B., Graat, E.A.M. </w:t>
      </w:r>
      <w:r w:rsidR="00523417" w:rsidRPr="002D23F3">
        <w:rPr>
          <w:rFonts w:asciiTheme="majorBidi" w:eastAsia="Times New Roman" w:hAnsiTheme="majorBidi" w:cstheme="majorBidi"/>
          <w:i/>
          <w:iCs/>
          <w:sz w:val="24"/>
          <w:szCs w:val="24"/>
        </w:rPr>
        <w:t>and</w:t>
      </w:r>
      <w:r w:rsidRPr="002D23F3">
        <w:rPr>
          <w:rFonts w:asciiTheme="majorBidi" w:eastAsia="Times New Roman" w:hAnsiTheme="majorBidi" w:cstheme="majorBidi"/>
          <w:i/>
          <w:iCs/>
          <w:sz w:val="24"/>
          <w:szCs w:val="24"/>
        </w:rPr>
        <w:t xml:space="preserve"> Van den Brand, H. (2009)</w:t>
      </w:r>
      <w:r w:rsidR="002D23F3" w:rsidRPr="002D23F3">
        <w:rPr>
          <w:rFonts w:asciiTheme="majorBidi" w:eastAsia="Times New Roman" w:hAnsiTheme="majorBidi" w:cstheme="majorBidi"/>
          <w:i/>
          <w:iCs/>
          <w:sz w:val="24"/>
          <w:szCs w:val="24"/>
        </w:rPr>
        <w:t>:</w:t>
      </w:r>
      <w:r w:rsidRPr="00523417">
        <w:rPr>
          <w:rFonts w:asciiTheme="majorBidi" w:eastAsia="Times New Roman" w:hAnsiTheme="majorBidi" w:cstheme="majorBidi"/>
          <w:sz w:val="24"/>
          <w:szCs w:val="24"/>
        </w:rPr>
        <w:t xml:space="preserve"> Influence of prestorage incubation on embryonic development, hatchability, and chick quality. </w:t>
      </w:r>
      <w:r w:rsidRPr="00523417">
        <w:rPr>
          <w:rFonts w:asciiTheme="majorBidi" w:eastAsia="Times New Roman" w:hAnsiTheme="majorBidi" w:cstheme="majorBidi"/>
          <w:i/>
          <w:iCs/>
          <w:sz w:val="24"/>
          <w:szCs w:val="24"/>
        </w:rPr>
        <w:t>Poultry Science</w:t>
      </w:r>
      <w:r w:rsidRPr="00523417">
        <w:rPr>
          <w:rFonts w:asciiTheme="majorBidi" w:eastAsia="Times New Roman" w:hAnsiTheme="majorBidi" w:cstheme="majorBidi"/>
          <w:sz w:val="24"/>
          <w:szCs w:val="24"/>
        </w:rPr>
        <w:t xml:space="preserve">, </w:t>
      </w:r>
      <w:r w:rsidRPr="00523417">
        <w:rPr>
          <w:rFonts w:asciiTheme="majorBidi" w:eastAsia="Times New Roman" w:hAnsiTheme="majorBidi" w:cstheme="majorBidi"/>
          <w:i/>
          <w:iCs/>
          <w:sz w:val="24"/>
          <w:szCs w:val="24"/>
        </w:rPr>
        <w:t>88</w:t>
      </w:r>
      <w:r w:rsidRPr="00523417">
        <w:rPr>
          <w:rFonts w:asciiTheme="majorBidi" w:eastAsia="Times New Roman" w:hAnsiTheme="majorBidi" w:cstheme="majorBidi"/>
          <w:sz w:val="24"/>
          <w:szCs w:val="24"/>
        </w:rPr>
        <w:t>(12), 2649-2660.</w:t>
      </w:r>
      <w:r w:rsidRPr="00523417">
        <w:rPr>
          <w:rFonts w:asciiTheme="majorBidi" w:eastAsia="Times New Roman" w:hAnsiTheme="majorBidi" w:cstheme="majorBidi"/>
          <w:sz w:val="24"/>
          <w:szCs w:val="24"/>
          <w:rtl/>
        </w:rPr>
        <w:t>‏</w:t>
      </w:r>
    </w:p>
    <w:p w14:paraId="0C14F91B" w14:textId="77777777" w:rsidR="004C36EA" w:rsidRPr="00523417" w:rsidRDefault="00D86208" w:rsidP="00127D53">
      <w:pPr>
        <w:spacing w:after="0" w:line="240" w:lineRule="auto"/>
        <w:ind w:left="567" w:hanging="567"/>
        <w:jc w:val="both"/>
        <w:rPr>
          <w:rFonts w:asciiTheme="majorBidi" w:eastAsia="Times New Roman" w:hAnsiTheme="majorBidi" w:cstheme="majorBidi"/>
          <w:sz w:val="24"/>
          <w:szCs w:val="24"/>
        </w:rPr>
      </w:pPr>
      <w:r w:rsidRPr="002D23F3">
        <w:rPr>
          <w:rFonts w:asciiTheme="majorBidi" w:hAnsiTheme="majorBidi" w:cstheme="majorBidi"/>
          <w:i/>
          <w:iCs/>
          <w:sz w:val="24"/>
          <w:szCs w:val="24"/>
        </w:rPr>
        <w:t>SAS (Statistical Analysis System) (2011)</w:t>
      </w:r>
      <w:r w:rsidR="002D23F3" w:rsidRPr="002D23F3">
        <w:rPr>
          <w:rFonts w:asciiTheme="majorBidi" w:hAnsiTheme="majorBidi" w:cstheme="majorBidi"/>
          <w:i/>
          <w:iCs/>
          <w:sz w:val="24"/>
          <w:szCs w:val="24"/>
        </w:rPr>
        <w:t>:</w:t>
      </w:r>
      <w:r w:rsidRPr="00523417">
        <w:rPr>
          <w:rFonts w:asciiTheme="majorBidi" w:hAnsiTheme="majorBidi" w:cstheme="majorBidi"/>
          <w:sz w:val="24"/>
          <w:szCs w:val="24"/>
        </w:rPr>
        <w:t xml:space="preserve"> SAS Version 9.3. Procedure Guide. SAS Inc., Cary.</w:t>
      </w:r>
    </w:p>
    <w:p w14:paraId="1BA52E84" w14:textId="77777777" w:rsidR="004C36EA" w:rsidRPr="00523417" w:rsidRDefault="00D86208" w:rsidP="002D23F3">
      <w:pPr>
        <w:spacing w:after="0" w:line="240" w:lineRule="auto"/>
        <w:ind w:left="567" w:hanging="567"/>
        <w:jc w:val="both"/>
        <w:rPr>
          <w:rFonts w:asciiTheme="majorBidi" w:hAnsiTheme="majorBidi" w:cstheme="majorBidi"/>
          <w:sz w:val="24"/>
          <w:szCs w:val="24"/>
        </w:rPr>
      </w:pPr>
      <w:r w:rsidRPr="002D23F3">
        <w:rPr>
          <w:rFonts w:asciiTheme="majorBidi" w:hAnsiTheme="majorBidi" w:cstheme="majorBidi"/>
          <w:i/>
          <w:iCs/>
          <w:sz w:val="24"/>
          <w:szCs w:val="24"/>
          <w:shd w:val="clear" w:color="auto" w:fill="FFFFFF"/>
        </w:rPr>
        <w:t>Soslau, G. (2020)</w:t>
      </w:r>
      <w:r w:rsidR="002D23F3" w:rsidRPr="002D23F3">
        <w:rPr>
          <w:rFonts w:asciiTheme="majorBidi" w:hAnsiTheme="majorBidi" w:cstheme="majorBidi"/>
          <w:i/>
          <w:iCs/>
          <w:sz w:val="24"/>
          <w:szCs w:val="24"/>
          <w:shd w:val="clear" w:color="auto" w:fill="FFFFFF"/>
        </w:rPr>
        <w:t>:</w:t>
      </w:r>
      <w:r w:rsidRPr="00523417">
        <w:rPr>
          <w:rFonts w:asciiTheme="majorBidi" w:hAnsiTheme="majorBidi" w:cstheme="majorBidi"/>
          <w:sz w:val="24"/>
          <w:szCs w:val="24"/>
          <w:shd w:val="clear" w:color="auto" w:fill="FFFFFF"/>
        </w:rPr>
        <w:t xml:space="preserve"> The role of the red blood cell and platelet in the evolution of mammalian and avian endothermy. </w:t>
      </w:r>
      <w:r w:rsidRPr="00523417">
        <w:rPr>
          <w:rFonts w:asciiTheme="majorBidi" w:hAnsiTheme="majorBidi" w:cstheme="majorBidi"/>
          <w:i/>
          <w:iCs/>
          <w:sz w:val="24"/>
          <w:szCs w:val="24"/>
          <w:shd w:val="clear" w:color="auto" w:fill="FFFFFF"/>
        </w:rPr>
        <w:t>Journal of Experimental Zoology Part B: Molecular and Developmental Evolution</w:t>
      </w:r>
      <w:r w:rsidRPr="00523417">
        <w:rPr>
          <w:rFonts w:asciiTheme="majorBidi" w:hAnsiTheme="majorBidi" w:cstheme="majorBidi"/>
          <w:sz w:val="24"/>
          <w:szCs w:val="24"/>
          <w:shd w:val="clear" w:color="auto" w:fill="FFFFFF"/>
        </w:rPr>
        <w:t>, </w:t>
      </w:r>
      <w:r w:rsidRPr="00523417">
        <w:rPr>
          <w:rFonts w:asciiTheme="majorBidi" w:hAnsiTheme="majorBidi" w:cstheme="majorBidi"/>
          <w:i/>
          <w:iCs/>
          <w:sz w:val="24"/>
          <w:szCs w:val="24"/>
          <w:shd w:val="clear" w:color="auto" w:fill="FFFFFF"/>
        </w:rPr>
        <w:t>334</w:t>
      </w:r>
      <w:r w:rsidRPr="00523417">
        <w:rPr>
          <w:rFonts w:asciiTheme="majorBidi" w:hAnsiTheme="majorBidi" w:cstheme="majorBidi"/>
          <w:sz w:val="24"/>
          <w:szCs w:val="24"/>
          <w:shd w:val="clear" w:color="auto" w:fill="FFFFFF"/>
        </w:rPr>
        <w:t>(2), 113-127.</w:t>
      </w:r>
      <w:r w:rsidRPr="00523417">
        <w:rPr>
          <w:rFonts w:asciiTheme="majorBidi" w:hAnsiTheme="majorBidi" w:cstheme="majorBidi"/>
          <w:sz w:val="24"/>
          <w:szCs w:val="24"/>
          <w:shd w:val="clear" w:color="auto" w:fill="FFFFFF"/>
          <w:rtl/>
        </w:rPr>
        <w:t>‏</w:t>
      </w:r>
    </w:p>
    <w:p w14:paraId="2AF65027" w14:textId="77777777" w:rsidR="004C36EA" w:rsidRPr="00523417" w:rsidRDefault="00D86208" w:rsidP="002D23F3">
      <w:pPr>
        <w:spacing w:after="0" w:line="240" w:lineRule="auto"/>
        <w:ind w:left="567" w:hanging="567"/>
        <w:jc w:val="both"/>
        <w:rPr>
          <w:rFonts w:asciiTheme="majorBidi" w:eastAsia="Times New Roman" w:hAnsiTheme="majorBidi" w:cstheme="majorBidi"/>
          <w:sz w:val="24"/>
          <w:szCs w:val="24"/>
        </w:rPr>
      </w:pPr>
      <w:r w:rsidRPr="002D23F3">
        <w:rPr>
          <w:rFonts w:asciiTheme="majorBidi" w:eastAsia="Times New Roman" w:hAnsiTheme="majorBidi" w:cstheme="majorBidi"/>
          <w:i/>
          <w:iCs/>
          <w:sz w:val="24"/>
          <w:szCs w:val="24"/>
        </w:rPr>
        <w:t>Taha, A.E</w:t>
      </w:r>
      <w:r w:rsidR="002D23F3" w:rsidRPr="002D23F3">
        <w:rPr>
          <w:rFonts w:asciiTheme="majorBidi" w:eastAsia="Times New Roman" w:hAnsiTheme="majorBidi" w:cstheme="majorBidi"/>
          <w:i/>
          <w:iCs/>
          <w:sz w:val="24"/>
          <w:szCs w:val="24"/>
        </w:rPr>
        <w:t>.;</w:t>
      </w:r>
      <w:r w:rsidRPr="002D23F3">
        <w:rPr>
          <w:rFonts w:asciiTheme="majorBidi" w:eastAsia="Times New Roman" w:hAnsiTheme="majorBidi" w:cstheme="majorBidi"/>
          <w:i/>
          <w:iCs/>
          <w:sz w:val="24"/>
          <w:szCs w:val="24"/>
        </w:rPr>
        <w:t xml:space="preserve"> AbdAllah, O.A.</w:t>
      </w:r>
      <w:r w:rsidR="002D23F3" w:rsidRPr="002D23F3">
        <w:rPr>
          <w:rFonts w:asciiTheme="majorBidi" w:eastAsia="Times New Roman" w:hAnsiTheme="majorBidi" w:cstheme="majorBidi"/>
          <w:i/>
          <w:iCs/>
          <w:sz w:val="24"/>
          <w:szCs w:val="24"/>
        </w:rPr>
        <w:t>;</w:t>
      </w:r>
      <w:r w:rsidRPr="002D23F3">
        <w:rPr>
          <w:rFonts w:asciiTheme="majorBidi" w:eastAsia="Times New Roman" w:hAnsiTheme="majorBidi" w:cstheme="majorBidi"/>
          <w:i/>
          <w:iCs/>
          <w:sz w:val="24"/>
          <w:szCs w:val="24"/>
        </w:rPr>
        <w:t xml:space="preserve"> Attia, K.M.</w:t>
      </w:r>
      <w:r w:rsidR="002D23F3" w:rsidRPr="002D23F3">
        <w:rPr>
          <w:rFonts w:asciiTheme="majorBidi" w:eastAsia="Times New Roman" w:hAnsiTheme="majorBidi" w:cstheme="majorBidi"/>
          <w:i/>
          <w:iCs/>
          <w:sz w:val="24"/>
          <w:szCs w:val="24"/>
        </w:rPr>
        <w:t>;</w:t>
      </w:r>
      <w:r w:rsidRPr="002D23F3">
        <w:rPr>
          <w:rFonts w:asciiTheme="majorBidi" w:eastAsia="Times New Roman" w:hAnsiTheme="majorBidi" w:cstheme="majorBidi"/>
          <w:i/>
          <w:iCs/>
          <w:sz w:val="24"/>
          <w:szCs w:val="24"/>
        </w:rPr>
        <w:t xml:space="preserve"> Abd El-Karim, R.E.</w:t>
      </w:r>
      <w:r w:rsidR="002D23F3" w:rsidRPr="002D23F3">
        <w:rPr>
          <w:rFonts w:asciiTheme="majorBidi" w:eastAsia="Times New Roman" w:hAnsiTheme="majorBidi" w:cstheme="majorBidi"/>
          <w:i/>
          <w:iCs/>
          <w:sz w:val="24"/>
          <w:szCs w:val="24"/>
        </w:rPr>
        <w:t>;</w:t>
      </w:r>
      <w:r w:rsidRPr="002D23F3">
        <w:rPr>
          <w:rFonts w:asciiTheme="majorBidi" w:eastAsia="Times New Roman" w:hAnsiTheme="majorBidi" w:cstheme="majorBidi"/>
          <w:i/>
          <w:iCs/>
          <w:sz w:val="24"/>
          <w:szCs w:val="24"/>
        </w:rPr>
        <w:t xml:space="preserve"> Abd El-Hack, M. </w:t>
      </w:r>
      <w:r w:rsidRPr="002D23F3">
        <w:rPr>
          <w:rFonts w:asciiTheme="majorBidi" w:eastAsia="Times New Roman" w:hAnsiTheme="majorBidi" w:cstheme="majorBidi"/>
          <w:i/>
          <w:iCs/>
          <w:sz w:val="24"/>
          <w:szCs w:val="24"/>
        </w:rPr>
        <w:lastRenderedPageBreak/>
        <w:t>E.</w:t>
      </w:r>
      <w:r w:rsidR="002D23F3" w:rsidRPr="002D23F3">
        <w:rPr>
          <w:rFonts w:asciiTheme="majorBidi" w:eastAsia="Times New Roman" w:hAnsiTheme="majorBidi" w:cstheme="majorBidi"/>
          <w:i/>
          <w:iCs/>
          <w:sz w:val="24"/>
          <w:szCs w:val="24"/>
        </w:rPr>
        <w:t>;</w:t>
      </w:r>
      <w:r w:rsidRPr="002D23F3">
        <w:rPr>
          <w:rFonts w:asciiTheme="majorBidi" w:eastAsia="Times New Roman" w:hAnsiTheme="majorBidi" w:cstheme="majorBidi"/>
          <w:i/>
          <w:iCs/>
          <w:sz w:val="24"/>
          <w:szCs w:val="24"/>
        </w:rPr>
        <w:t xml:space="preserve"> El-Edel, M.A.</w:t>
      </w:r>
      <w:r w:rsidR="002D23F3" w:rsidRPr="002D23F3">
        <w:rPr>
          <w:rFonts w:asciiTheme="majorBidi" w:eastAsia="Times New Roman" w:hAnsiTheme="majorBidi" w:cstheme="majorBidi"/>
          <w:i/>
          <w:iCs/>
          <w:sz w:val="24"/>
          <w:szCs w:val="24"/>
        </w:rPr>
        <w:t xml:space="preserve"> </w:t>
      </w:r>
      <w:r w:rsidR="00523417" w:rsidRPr="002D23F3">
        <w:rPr>
          <w:rFonts w:asciiTheme="majorBidi" w:eastAsia="Times New Roman" w:hAnsiTheme="majorBidi" w:cstheme="majorBidi"/>
          <w:i/>
          <w:iCs/>
          <w:sz w:val="24"/>
          <w:szCs w:val="24"/>
        </w:rPr>
        <w:t>and</w:t>
      </w:r>
      <w:r w:rsidRPr="002D23F3">
        <w:rPr>
          <w:rFonts w:asciiTheme="majorBidi" w:eastAsia="Times New Roman" w:hAnsiTheme="majorBidi" w:cstheme="majorBidi"/>
          <w:i/>
          <w:iCs/>
          <w:sz w:val="24"/>
          <w:szCs w:val="24"/>
        </w:rPr>
        <w:t xml:space="preserve"> Swelum, A.A. (2019)</w:t>
      </w:r>
      <w:r w:rsidR="002D23F3" w:rsidRPr="002D23F3">
        <w:rPr>
          <w:rFonts w:asciiTheme="majorBidi" w:eastAsia="Times New Roman" w:hAnsiTheme="majorBidi" w:cstheme="majorBidi"/>
          <w:i/>
          <w:iCs/>
          <w:sz w:val="24"/>
          <w:szCs w:val="24"/>
        </w:rPr>
        <w:t>:</w:t>
      </w:r>
      <w:r w:rsidRPr="00523417">
        <w:rPr>
          <w:rFonts w:asciiTheme="majorBidi" w:eastAsia="Times New Roman" w:hAnsiTheme="majorBidi" w:cstheme="majorBidi"/>
          <w:sz w:val="24"/>
          <w:szCs w:val="24"/>
        </w:rPr>
        <w:t xml:space="preserve"> Does in ovo injection of two chicken strains with royal jelly impact hatchability, post-hatch growth performance and hematological and immunological parameters in hatched chicks?. </w:t>
      </w:r>
      <w:r w:rsidRPr="00523417">
        <w:rPr>
          <w:rFonts w:asciiTheme="majorBidi" w:eastAsia="Times New Roman" w:hAnsiTheme="majorBidi" w:cstheme="majorBidi"/>
          <w:i/>
          <w:iCs/>
          <w:sz w:val="24"/>
          <w:szCs w:val="24"/>
        </w:rPr>
        <w:t>Animals</w:t>
      </w:r>
      <w:r w:rsidRPr="00523417">
        <w:rPr>
          <w:rFonts w:asciiTheme="majorBidi" w:eastAsia="Times New Roman" w:hAnsiTheme="majorBidi" w:cstheme="majorBidi"/>
          <w:sz w:val="24"/>
          <w:szCs w:val="24"/>
        </w:rPr>
        <w:t xml:space="preserve">, </w:t>
      </w:r>
      <w:r w:rsidRPr="00523417">
        <w:rPr>
          <w:rFonts w:asciiTheme="majorBidi" w:eastAsia="Times New Roman" w:hAnsiTheme="majorBidi" w:cstheme="majorBidi"/>
          <w:i/>
          <w:iCs/>
          <w:sz w:val="24"/>
          <w:szCs w:val="24"/>
        </w:rPr>
        <w:t>9</w:t>
      </w:r>
      <w:r w:rsidRPr="00523417">
        <w:rPr>
          <w:rFonts w:asciiTheme="majorBidi" w:eastAsia="Times New Roman" w:hAnsiTheme="majorBidi" w:cstheme="majorBidi"/>
          <w:sz w:val="24"/>
          <w:szCs w:val="24"/>
        </w:rPr>
        <w:t>(8), 486.</w:t>
      </w:r>
      <w:r w:rsidRPr="00523417">
        <w:rPr>
          <w:rFonts w:asciiTheme="majorBidi" w:eastAsia="Times New Roman" w:hAnsiTheme="majorBidi" w:cstheme="majorBidi"/>
          <w:sz w:val="24"/>
          <w:szCs w:val="24"/>
          <w:rtl/>
        </w:rPr>
        <w:t>‏</w:t>
      </w:r>
    </w:p>
    <w:p w14:paraId="466DA59C" w14:textId="77777777" w:rsidR="004C36EA" w:rsidRPr="00523417" w:rsidRDefault="00D86208" w:rsidP="002D23F3">
      <w:pPr>
        <w:spacing w:after="0" w:line="240" w:lineRule="auto"/>
        <w:ind w:left="567" w:hanging="567"/>
        <w:jc w:val="both"/>
        <w:rPr>
          <w:rFonts w:asciiTheme="majorBidi" w:hAnsiTheme="majorBidi" w:cstheme="majorBidi"/>
          <w:sz w:val="24"/>
          <w:szCs w:val="24"/>
        </w:rPr>
      </w:pPr>
      <w:r w:rsidRPr="002D23F3">
        <w:rPr>
          <w:rFonts w:asciiTheme="majorBidi" w:hAnsiTheme="majorBidi" w:cstheme="majorBidi"/>
          <w:i/>
          <w:iCs/>
          <w:sz w:val="24"/>
          <w:szCs w:val="24"/>
        </w:rPr>
        <w:t>Taha, L. (2021)</w:t>
      </w:r>
      <w:r w:rsidR="002D23F3" w:rsidRPr="002D23F3">
        <w:rPr>
          <w:rFonts w:asciiTheme="majorBidi" w:hAnsiTheme="majorBidi" w:cstheme="majorBidi"/>
          <w:i/>
          <w:iCs/>
          <w:sz w:val="24"/>
          <w:szCs w:val="24"/>
        </w:rPr>
        <w:t>:</w:t>
      </w:r>
      <w:r w:rsidRPr="00523417">
        <w:rPr>
          <w:rFonts w:asciiTheme="majorBidi" w:hAnsiTheme="majorBidi" w:cstheme="majorBidi"/>
          <w:sz w:val="24"/>
          <w:szCs w:val="24"/>
        </w:rPr>
        <w:t xml:space="preserve"> Expression and purification of inositol requiring enzyme 1 (IRE1).</w:t>
      </w:r>
      <w:r w:rsidRPr="00523417">
        <w:rPr>
          <w:rFonts w:asciiTheme="majorBidi" w:hAnsiTheme="majorBidi" w:cstheme="majorBidi"/>
          <w:sz w:val="24"/>
          <w:szCs w:val="24"/>
          <w:rtl/>
        </w:rPr>
        <w:t>‏</w:t>
      </w:r>
    </w:p>
    <w:p w14:paraId="77772969" w14:textId="77777777" w:rsidR="004C36EA" w:rsidRPr="00523417" w:rsidRDefault="00D86208" w:rsidP="002D23F3">
      <w:pPr>
        <w:spacing w:after="0" w:line="240" w:lineRule="auto"/>
        <w:ind w:left="567" w:hanging="567"/>
        <w:jc w:val="both"/>
        <w:rPr>
          <w:rFonts w:asciiTheme="majorBidi" w:eastAsia="Times New Roman" w:hAnsiTheme="majorBidi" w:cstheme="majorBidi"/>
          <w:sz w:val="24"/>
          <w:szCs w:val="24"/>
        </w:rPr>
      </w:pPr>
      <w:r w:rsidRPr="002D23F3">
        <w:rPr>
          <w:rFonts w:asciiTheme="majorBidi" w:eastAsia="Times New Roman" w:hAnsiTheme="majorBidi" w:cstheme="majorBidi"/>
          <w:i/>
          <w:iCs/>
          <w:sz w:val="24"/>
          <w:szCs w:val="24"/>
        </w:rPr>
        <w:t>Tona, K.</w:t>
      </w:r>
      <w:r w:rsidR="002D23F3" w:rsidRPr="002D23F3">
        <w:rPr>
          <w:rFonts w:asciiTheme="majorBidi" w:eastAsia="Times New Roman" w:hAnsiTheme="majorBidi" w:cstheme="majorBidi"/>
          <w:i/>
          <w:iCs/>
          <w:sz w:val="24"/>
          <w:szCs w:val="24"/>
        </w:rPr>
        <w:t>;</w:t>
      </w:r>
      <w:r w:rsidRPr="002D23F3">
        <w:rPr>
          <w:rFonts w:asciiTheme="majorBidi" w:eastAsia="Times New Roman" w:hAnsiTheme="majorBidi" w:cstheme="majorBidi"/>
          <w:i/>
          <w:iCs/>
          <w:sz w:val="24"/>
          <w:szCs w:val="24"/>
        </w:rPr>
        <w:t xml:space="preserve"> Bamelis, F.B.V.V.M.J.O.E.</w:t>
      </w:r>
      <w:r w:rsidR="002D23F3" w:rsidRPr="002D23F3">
        <w:rPr>
          <w:rFonts w:asciiTheme="majorBidi" w:eastAsia="Times New Roman" w:hAnsiTheme="majorBidi" w:cstheme="majorBidi"/>
          <w:i/>
          <w:iCs/>
          <w:sz w:val="24"/>
          <w:szCs w:val="24"/>
        </w:rPr>
        <w:t>;</w:t>
      </w:r>
      <w:r w:rsidRPr="002D23F3">
        <w:rPr>
          <w:rFonts w:asciiTheme="majorBidi" w:eastAsia="Times New Roman" w:hAnsiTheme="majorBidi" w:cstheme="majorBidi"/>
          <w:i/>
          <w:iCs/>
          <w:sz w:val="24"/>
          <w:szCs w:val="24"/>
        </w:rPr>
        <w:t xml:space="preserve"> De Ketelaere, B.</w:t>
      </w:r>
      <w:r w:rsidR="002D23F3" w:rsidRPr="002D23F3">
        <w:rPr>
          <w:rFonts w:asciiTheme="majorBidi" w:eastAsia="Times New Roman" w:hAnsiTheme="majorBidi" w:cstheme="majorBidi"/>
          <w:i/>
          <w:iCs/>
          <w:sz w:val="24"/>
          <w:szCs w:val="24"/>
        </w:rPr>
        <w:t>;</w:t>
      </w:r>
      <w:r w:rsidRPr="002D23F3">
        <w:rPr>
          <w:rFonts w:asciiTheme="majorBidi" w:eastAsia="Times New Roman" w:hAnsiTheme="majorBidi" w:cstheme="majorBidi"/>
          <w:i/>
          <w:iCs/>
          <w:sz w:val="24"/>
          <w:szCs w:val="24"/>
        </w:rPr>
        <w:t xml:space="preserve"> Bruggeman, V.</w:t>
      </w:r>
      <w:r w:rsidR="002D23F3" w:rsidRPr="002D23F3">
        <w:rPr>
          <w:rFonts w:asciiTheme="majorBidi" w:eastAsia="Times New Roman" w:hAnsiTheme="majorBidi" w:cstheme="majorBidi"/>
          <w:i/>
          <w:iCs/>
          <w:sz w:val="24"/>
          <w:szCs w:val="24"/>
        </w:rPr>
        <w:t>;</w:t>
      </w:r>
      <w:r w:rsidRPr="002D23F3">
        <w:rPr>
          <w:rFonts w:asciiTheme="majorBidi" w:eastAsia="Times New Roman" w:hAnsiTheme="majorBidi" w:cstheme="majorBidi"/>
          <w:i/>
          <w:iCs/>
          <w:sz w:val="24"/>
          <w:szCs w:val="24"/>
        </w:rPr>
        <w:t xml:space="preserve"> Moraes, V.M.</w:t>
      </w:r>
      <w:r w:rsidR="002D23F3" w:rsidRPr="002D23F3">
        <w:rPr>
          <w:rFonts w:asciiTheme="majorBidi" w:eastAsia="Times New Roman" w:hAnsiTheme="majorBidi" w:cstheme="majorBidi"/>
          <w:i/>
          <w:iCs/>
          <w:sz w:val="24"/>
          <w:szCs w:val="24"/>
        </w:rPr>
        <w:t>;</w:t>
      </w:r>
      <w:r w:rsidRPr="002D23F3">
        <w:rPr>
          <w:rFonts w:asciiTheme="majorBidi" w:eastAsia="Times New Roman" w:hAnsiTheme="majorBidi" w:cstheme="majorBidi"/>
          <w:i/>
          <w:iCs/>
          <w:sz w:val="24"/>
          <w:szCs w:val="24"/>
        </w:rPr>
        <w:t xml:space="preserve"> Buyse, J. </w:t>
      </w:r>
      <w:r w:rsidR="00523417" w:rsidRPr="002D23F3">
        <w:rPr>
          <w:rFonts w:asciiTheme="majorBidi" w:eastAsia="Times New Roman" w:hAnsiTheme="majorBidi" w:cstheme="majorBidi"/>
          <w:i/>
          <w:iCs/>
          <w:sz w:val="24"/>
          <w:szCs w:val="24"/>
        </w:rPr>
        <w:t>and</w:t>
      </w:r>
      <w:r w:rsidRPr="002D23F3">
        <w:rPr>
          <w:rFonts w:asciiTheme="majorBidi" w:eastAsia="Times New Roman" w:hAnsiTheme="majorBidi" w:cstheme="majorBidi"/>
          <w:i/>
          <w:iCs/>
          <w:sz w:val="24"/>
          <w:szCs w:val="24"/>
        </w:rPr>
        <w:t xml:space="preserve"> Decuypere, E. (2003)</w:t>
      </w:r>
      <w:r w:rsidR="002D23F3" w:rsidRPr="002D23F3">
        <w:rPr>
          <w:rFonts w:asciiTheme="majorBidi" w:eastAsia="Times New Roman" w:hAnsiTheme="majorBidi" w:cstheme="majorBidi"/>
          <w:i/>
          <w:iCs/>
          <w:sz w:val="24"/>
          <w:szCs w:val="24"/>
        </w:rPr>
        <w:t>:</w:t>
      </w:r>
      <w:r w:rsidRPr="00523417">
        <w:rPr>
          <w:rFonts w:asciiTheme="majorBidi" w:eastAsia="Times New Roman" w:hAnsiTheme="majorBidi" w:cstheme="majorBidi"/>
          <w:sz w:val="24"/>
          <w:szCs w:val="24"/>
        </w:rPr>
        <w:t xml:space="preserve"> Effects of egg storage time on spread of hatch, chick quality, and chick juvenile growth. </w:t>
      </w:r>
      <w:r w:rsidRPr="00523417">
        <w:rPr>
          <w:rFonts w:asciiTheme="majorBidi" w:eastAsia="Times New Roman" w:hAnsiTheme="majorBidi" w:cstheme="majorBidi"/>
          <w:i/>
          <w:iCs/>
          <w:sz w:val="24"/>
          <w:szCs w:val="24"/>
        </w:rPr>
        <w:t>Poultry Science</w:t>
      </w:r>
      <w:r w:rsidRPr="00523417">
        <w:rPr>
          <w:rFonts w:asciiTheme="majorBidi" w:eastAsia="Times New Roman" w:hAnsiTheme="majorBidi" w:cstheme="majorBidi"/>
          <w:sz w:val="24"/>
          <w:szCs w:val="24"/>
        </w:rPr>
        <w:t xml:space="preserve">, </w:t>
      </w:r>
      <w:r w:rsidRPr="00523417">
        <w:rPr>
          <w:rFonts w:asciiTheme="majorBidi" w:eastAsia="Times New Roman" w:hAnsiTheme="majorBidi" w:cstheme="majorBidi"/>
          <w:i/>
          <w:iCs/>
          <w:sz w:val="24"/>
          <w:szCs w:val="24"/>
        </w:rPr>
        <w:t>82</w:t>
      </w:r>
      <w:r w:rsidRPr="00523417">
        <w:rPr>
          <w:rFonts w:asciiTheme="majorBidi" w:eastAsia="Times New Roman" w:hAnsiTheme="majorBidi" w:cstheme="majorBidi"/>
          <w:sz w:val="24"/>
          <w:szCs w:val="24"/>
        </w:rPr>
        <w:t>(5), 736-741.</w:t>
      </w:r>
      <w:r w:rsidRPr="00523417">
        <w:rPr>
          <w:rFonts w:asciiTheme="majorBidi" w:eastAsia="Times New Roman" w:hAnsiTheme="majorBidi" w:cstheme="majorBidi"/>
          <w:sz w:val="24"/>
          <w:szCs w:val="24"/>
          <w:rtl/>
        </w:rPr>
        <w:t>‏</w:t>
      </w:r>
    </w:p>
    <w:p w14:paraId="317C95E2" w14:textId="77777777" w:rsidR="004C36EA" w:rsidRPr="00523417" w:rsidRDefault="00D86208" w:rsidP="002D23F3">
      <w:pPr>
        <w:spacing w:after="0" w:line="240" w:lineRule="auto"/>
        <w:ind w:left="567" w:hanging="567"/>
        <w:jc w:val="both"/>
        <w:rPr>
          <w:rFonts w:asciiTheme="majorBidi" w:eastAsia="Times New Roman" w:hAnsiTheme="majorBidi" w:cstheme="majorBidi"/>
          <w:sz w:val="24"/>
          <w:szCs w:val="24"/>
        </w:rPr>
      </w:pPr>
      <w:r w:rsidRPr="002D23F3">
        <w:rPr>
          <w:rFonts w:asciiTheme="majorBidi" w:eastAsia="Times New Roman" w:hAnsiTheme="majorBidi" w:cstheme="majorBidi"/>
          <w:i/>
          <w:iCs/>
          <w:sz w:val="24"/>
          <w:szCs w:val="24"/>
        </w:rPr>
        <w:t xml:space="preserve">Uni, Z. </w:t>
      </w:r>
      <w:r w:rsidR="00523417" w:rsidRPr="002D23F3">
        <w:rPr>
          <w:rFonts w:asciiTheme="majorBidi" w:eastAsia="Times New Roman" w:hAnsiTheme="majorBidi" w:cstheme="majorBidi"/>
          <w:i/>
          <w:iCs/>
          <w:sz w:val="24"/>
          <w:szCs w:val="24"/>
        </w:rPr>
        <w:t>and</w:t>
      </w:r>
      <w:r w:rsidRPr="002D23F3">
        <w:rPr>
          <w:rFonts w:asciiTheme="majorBidi" w:eastAsia="Times New Roman" w:hAnsiTheme="majorBidi" w:cstheme="majorBidi"/>
          <w:i/>
          <w:iCs/>
          <w:sz w:val="24"/>
          <w:szCs w:val="24"/>
        </w:rPr>
        <w:t xml:space="preserve"> Ferket, R.P. (2004)</w:t>
      </w:r>
      <w:r w:rsidR="002D23F3" w:rsidRPr="002D23F3">
        <w:rPr>
          <w:rFonts w:asciiTheme="majorBidi" w:eastAsia="Times New Roman" w:hAnsiTheme="majorBidi" w:cstheme="majorBidi"/>
          <w:i/>
          <w:iCs/>
          <w:sz w:val="24"/>
          <w:szCs w:val="24"/>
        </w:rPr>
        <w:t>:</w:t>
      </w:r>
      <w:r w:rsidRPr="00523417">
        <w:rPr>
          <w:rFonts w:asciiTheme="majorBidi" w:eastAsia="Times New Roman" w:hAnsiTheme="majorBidi" w:cstheme="majorBidi"/>
          <w:sz w:val="24"/>
          <w:szCs w:val="24"/>
        </w:rPr>
        <w:t xml:space="preserve"> Methods for early nutrition and their potential. </w:t>
      </w:r>
      <w:r w:rsidRPr="00523417">
        <w:rPr>
          <w:rFonts w:asciiTheme="majorBidi" w:eastAsia="Times New Roman" w:hAnsiTheme="majorBidi" w:cstheme="majorBidi"/>
          <w:i/>
          <w:iCs/>
          <w:sz w:val="24"/>
          <w:szCs w:val="24"/>
        </w:rPr>
        <w:t>World's Poultry Science Journal</w:t>
      </w:r>
      <w:r w:rsidRPr="00523417">
        <w:rPr>
          <w:rFonts w:asciiTheme="majorBidi" w:eastAsia="Times New Roman" w:hAnsiTheme="majorBidi" w:cstheme="majorBidi"/>
          <w:sz w:val="24"/>
          <w:szCs w:val="24"/>
        </w:rPr>
        <w:t xml:space="preserve">, </w:t>
      </w:r>
      <w:r w:rsidRPr="00523417">
        <w:rPr>
          <w:rFonts w:asciiTheme="majorBidi" w:eastAsia="Times New Roman" w:hAnsiTheme="majorBidi" w:cstheme="majorBidi"/>
          <w:i/>
          <w:iCs/>
          <w:sz w:val="24"/>
          <w:szCs w:val="24"/>
        </w:rPr>
        <w:t>60</w:t>
      </w:r>
      <w:r w:rsidRPr="00523417">
        <w:rPr>
          <w:rFonts w:asciiTheme="majorBidi" w:eastAsia="Times New Roman" w:hAnsiTheme="majorBidi" w:cstheme="majorBidi"/>
          <w:sz w:val="24"/>
          <w:szCs w:val="24"/>
        </w:rPr>
        <w:t>(1), 101-111.</w:t>
      </w:r>
      <w:r w:rsidRPr="00523417">
        <w:rPr>
          <w:rFonts w:asciiTheme="majorBidi" w:eastAsia="Times New Roman" w:hAnsiTheme="majorBidi" w:cstheme="majorBidi"/>
          <w:sz w:val="24"/>
          <w:szCs w:val="24"/>
          <w:rtl/>
        </w:rPr>
        <w:t>‏</w:t>
      </w:r>
    </w:p>
    <w:p w14:paraId="138ED8F2" w14:textId="77777777" w:rsidR="004C36EA" w:rsidRPr="00523417" w:rsidRDefault="00D86208" w:rsidP="002D23F3">
      <w:pPr>
        <w:spacing w:after="0" w:line="240" w:lineRule="auto"/>
        <w:ind w:left="567" w:hanging="567"/>
        <w:jc w:val="both"/>
        <w:rPr>
          <w:rFonts w:asciiTheme="majorBidi" w:hAnsiTheme="majorBidi" w:cstheme="majorBidi"/>
          <w:sz w:val="24"/>
          <w:szCs w:val="24"/>
        </w:rPr>
      </w:pPr>
      <w:r w:rsidRPr="002D23F3">
        <w:rPr>
          <w:rFonts w:asciiTheme="majorBidi" w:hAnsiTheme="majorBidi" w:cstheme="majorBidi"/>
          <w:i/>
          <w:iCs/>
          <w:sz w:val="24"/>
          <w:szCs w:val="24"/>
        </w:rPr>
        <w:t>Uni, Z.</w:t>
      </w:r>
      <w:r w:rsidR="002D23F3" w:rsidRPr="002D23F3">
        <w:rPr>
          <w:rFonts w:asciiTheme="majorBidi" w:hAnsiTheme="majorBidi" w:cstheme="majorBidi"/>
          <w:i/>
          <w:iCs/>
          <w:sz w:val="24"/>
          <w:szCs w:val="24"/>
        </w:rPr>
        <w:t>;</w:t>
      </w:r>
      <w:r w:rsidRPr="002D23F3">
        <w:rPr>
          <w:rFonts w:asciiTheme="majorBidi" w:hAnsiTheme="majorBidi" w:cstheme="majorBidi"/>
          <w:i/>
          <w:iCs/>
          <w:sz w:val="24"/>
          <w:szCs w:val="24"/>
        </w:rPr>
        <w:t xml:space="preserve"> Ferket, </w:t>
      </w:r>
      <w:r w:rsidR="002D23F3" w:rsidRPr="002D23F3">
        <w:rPr>
          <w:rFonts w:asciiTheme="majorBidi" w:hAnsiTheme="majorBidi" w:cstheme="majorBidi"/>
          <w:i/>
          <w:iCs/>
          <w:sz w:val="24"/>
          <w:szCs w:val="24"/>
        </w:rPr>
        <w:t xml:space="preserve">P.R.; </w:t>
      </w:r>
      <w:r w:rsidRPr="002D23F3">
        <w:rPr>
          <w:rFonts w:asciiTheme="majorBidi" w:hAnsiTheme="majorBidi" w:cstheme="majorBidi"/>
          <w:i/>
          <w:iCs/>
          <w:sz w:val="24"/>
          <w:szCs w:val="24"/>
        </w:rPr>
        <w:t>Tako</w:t>
      </w:r>
      <w:r w:rsidR="002D23F3" w:rsidRPr="002D23F3">
        <w:rPr>
          <w:rFonts w:asciiTheme="majorBidi" w:hAnsiTheme="majorBidi" w:cstheme="majorBidi"/>
          <w:i/>
          <w:iCs/>
          <w:sz w:val="24"/>
          <w:szCs w:val="24"/>
        </w:rPr>
        <w:t>, E.</w:t>
      </w:r>
      <w:r w:rsidRPr="002D23F3">
        <w:rPr>
          <w:rFonts w:asciiTheme="majorBidi" w:hAnsiTheme="majorBidi" w:cstheme="majorBidi"/>
          <w:i/>
          <w:iCs/>
          <w:sz w:val="24"/>
          <w:szCs w:val="24"/>
        </w:rPr>
        <w:t xml:space="preserve"> and Kedar</w:t>
      </w:r>
      <w:r w:rsidR="002D23F3" w:rsidRPr="002D23F3">
        <w:rPr>
          <w:rFonts w:asciiTheme="majorBidi" w:hAnsiTheme="majorBidi" w:cstheme="majorBidi"/>
          <w:i/>
          <w:iCs/>
          <w:sz w:val="24"/>
          <w:szCs w:val="24"/>
        </w:rPr>
        <w:t xml:space="preserve">, O. </w:t>
      </w:r>
      <w:r w:rsidRPr="002D23F3">
        <w:rPr>
          <w:rFonts w:asciiTheme="majorBidi" w:hAnsiTheme="majorBidi" w:cstheme="majorBidi"/>
          <w:i/>
          <w:iCs/>
          <w:sz w:val="24"/>
          <w:szCs w:val="24"/>
        </w:rPr>
        <w:t>(2005)</w:t>
      </w:r>
      <w:r w:rsidR="002D23F3" w:rsidRPr="002D23F3">
        <w:rPr>
          <w:rFonts w:asciiTheme="majorBidi" w:hAnsiTheme="majorBidi" w:cstheme="majorBidi"/>
          <w:i/>
          <w:iCs/>
          <w:sz w:val="24"/>
          <w:szCs w:val="24"/>
        </w:rPr>
        <w:t>:</w:t>
      </w:r>
      <w:r w:rsidRPr="00523417">
        <w:rPr>
          <w:rFonts w:asciiTheme="majorBidi" w:hAnsiTheme="majorBidi" w:cstheme="majorBidi"/>
          <w:sz w:val="24"/>
          <w:szCs w:val="24"/>
        </w:rPr>
        <w:t xml:space="preserve"> In ovo feeding improves energy status of late-term chicken embryos. Poultry Sci., 84: 764- 770.</w:t>
      </w:r>
    </w:p>
    <w:p w14:paraId="6A256738" w14:textId="77777777" w:rsidR="004C36EA" w:rsidRPr="00523417" w:rsidRDefault="00D86208" w:rsidP="002D23F3">
      <w:pPr>
        <w:spacing w:after="0" w:line="240" w:lineRule="auto"/>
        <w:ind w:left="567" w:hanging="567"/>
        <w:jc w:val="both"/>
        <w:rPr>
          <w:rFonts w:asciiTheme="majorBidi" w:eastAsia="Times New Roman" w:hAnsiTheme="majorBidi" w:cstheme="majorBidi"/>
          <w:sz w:val="24"/>
          <w:szCs w:val="24"/>
        </w:rPr>
      </w:pPr>
      <w:r w:rsidRPr="002D23F3">
        <w:rPr>
          <w:rFonts w:asciiTheme="majorBidi" w:eastAsia="Times New Roman" w:hAnsiTheme="majorBidi" w:cstheme="majorBidi"/>
          <w:i/>
          <w:iCs/>
          <w:sz w:val="24"/>
          <w:szCs w:val="24"/>
        </w:rPr>
        <w:t>Weber, F.</w:t>
      </w:r>
      <w:r w:rsidR="002D23F3" w:rsidRPr="002D23F3">
        <w:rPr>
          <w:rFonts w:asciiTheme="majorBidi" w:eastAsia="Times New Roman" w:hAnsiTheme="majorBidi" w:cstheme="majorBidi"/>
          <w:i/>
          <w:iCs/>
          <w:sz w:val="24"/>
          <w:szCs w:val="24"/>
        </w:rPr>
        <w:t>;</w:t>
      </w:r>
      <w:r w:rsidRPr="002D23F3">
        <w:rPr>
          <w:rFonts w:asciiTheme="majorBidi" w:eastAsia="Times New Roman" w:hAnsiTheme="majorBidi" w:cstheme="majorBidi"/>
          <w:i/>
          <w:iCs/>
          <w:sz w:val="24"/>
          <w:szCs w:val="24"/>
        </w:rPr>
        <w:t xml:space="preserve"> Wulf, H.</w:t>
      </w:r>
      <w:r w:rsidR="002D23F3" w:rsidRPr="002D23F3">
        <w:rPr>
          <w:rFonts w:asciiTheme="majorBidi" w:eastAsia="Times New Roman" w:hAnsiTheme="majorBidi" w:cstheme="majorBidi"/>
          <w:i/>
          <w:iCs/>
          <w:sz w:val="24"/>
          <w:szCs w:val="24"/>
        </w:rPr>
        <w:t>;</w:t>
      </w:r>
      <w:r w:rsidRPr="002D23F3">
        <w:rPr>
          <w:rFonts w:asciiTheme="majorBidi" w:eastAsia="Times New Roman" w:hAnsiTheme="majorBidi" w:cstheme="majorBidi"/>
          <w:i/>
          <w:iCs/>
          <w:sz w:val="24"/>
          <w:szCs w:val="24"/>
        </w:rPr>
        <w:t xml:space="preserve"> Gruber, M. </w:t>
      </w:r>
      <w:r w:rsidR="00523417" w:rsidRPr="002D23F3">
        <w:rPr>
          <w:rFonts w:asciiTheme="majorBidi" w:eastAsia="Times New Roman" w:hAnsiTheme="majorBidi" w:cstheme="majorBidi"/>
          <w:i/>
          <w:iCs/>
          <w:sz w:val="24"/>
          <w:szCs w:val="24"/>
        </w:rPr>
        <w:t>and</w:t>
      </w:r>
      <w:r w:rsidRPr="002D23F3">
        <w:rPr>
          <w:rFonts w:asciiTheme="majorBidi" w:eastAsia="Times New Roman" w:hAnsiTheme="majorBidi" w:cstheme="majorBidi"/>
          <w:i/>
          <w:iCs/>
          <w:sz w:val="24"/>
          <w:szCs w:val="24"/>
        </w:rPr>
        <w:t xml:space="preserve"> Biallas, R. (2004)</w:t>
      </w:r>
      <w:r w:rsidR="002D23F3" w:rsidRPr="002D23F3">
        <w:rPr>
          <w:rFonts w:asciiTheme="majorBidi" w:eastAsia="Times New Roman" w:hAnsiTheme="majorBidi" w:cstheme="majorBidi"/>
          <w:i/>
          <w:iCs/>
          <w:sz w:val="24"/>
          <w:szCs w:val="24"/>
        </w:rPr>
        <w:t>:</w:t>
      </w:r>
      <w:r w:rsidRPr="00523417">
        <w:rPr>
          <w:rFonts w:asciiTheme="majorBidi" w:eastAsia="Times New Roman" w:hAnsiTheme="majorBidi" w:cstheme="majorBidi"/>
          <w:sz w:val="24"/>
          <w:szCs w:val="24"/>
        </w:rPr>
        <w:t xml:space="preserve"> S‐ketamine and s‐norketamine plasma concentrations after nasal and IV administration in anesthetized children. </w:t>
      </w:r>
      <w:r w:rsidRPr="00523417">
        <w:rPr>
          <w:rFonts w:asciiTheme="majorBidi" w:eastAsia="Times New Roman" w:hAnsiTheme="majorBidi" w:cstheme="majorBidi"/>
          <w:i/>
          <w:iCs/>
          <w:sz w:val="24"/>
          <w:szCs w:val="24"/>
        </w:rPr>
        <w:t>Pediatric Anesthesia</w:t>
      </w:r>
      <w:r w:rsidRPr="00523417">
        <w:rPr>
          <w:rFonts w:asciiTheme="majorBidi" w:eastAsia="Times New Roman" w:hAnsiTheme="majorBidi" w:cstheme="majorBidi"/>
          <w:sz w:val="24"/>
          <w:szCs w:val="24"/>
        </w:rPr>
        <w:t xml:space="preserve">, </w:t>
      </w:r>
      <w:r w:rsidRPr="00523417">
        <w:rPr>
          <w:rFonts w:asciiTheme="majorBidi" w:eastAsia="Times New Roman" w:hAnsiTheme="majorBidi" w:cstheme="majorBidi"/>
          <w:i/>
          <w:iCs/>
          <w:sz w:val="24"/>
          <w:szCs w:val="24"/>
        </w:rPr>
        <w:t>14</w:t>
      </w:r>
      <w:r w:rsidRPr="00523417">
        <w:rPr>
          <w:rFonts w:asciiTheme="majorBidi" w:eastAsia="Times New Roman" w:hAnsiTheme="majorBidi" w:cstheme="majorBidi"/>
          <w:sz w:val="24"/>
          <w:szCs w:val="24"/>
        </w:rPr>
        <w:t>(12), 983-988.</w:t>
      </w:r>
      <w:r w:rsidRPr="00523417">
        <w:rPr>
          <w:rFonts w:asciiTheme="majorBidi" w:eastAsia="Times New Roman" w:hAnsiTheme="majorBidi" w:cstheme="majorBidi"/>
          <w:sz w:val="24"/>
          <w:szCs w:val="24"/>
          <w:rtl/>
        </w:rPr>
        <w:t>‏</w:t>
      </w:r>
    </w:p>
    <w:p w14:paraId="37F5CF19" w14:textId="77777777" w:rsidR="004C36EA" w:rsidRPr="00523417" w:rsidRDefault="00D86208" w:rsidP="002D23F3">
      <w:pPr>
        <w:spacing w:after="0" w:line="240" w:lineRule="auto"/>
        <w:ind w:left="567" w:hanging="567"/>
        <w:jc w:val="both"/>
        <w:rPr>
          <w:rFonts w:asciiTheme="majorBidi" w:eastAsia="Times New Roman" w:hAnsiTheme="majorBidi" w:cstheme="majorBidi"/>
          <w:sz w:val="24"/>
          <w:szCs w:val="24"/>
        </w:rPr>
      </w:pPr>
      <w:r w:rsidRPr="002D23F3">
        <w:rPr>
          <w:rFonts w:asciiTheme="majorBidi" w:eastAsia="Times New Roman" w:hAnsiTheme="majorBidi" w:cstheme="majorBidi"/>
          <w:i/>
          <w:iCs/>
          <w:sz w:val="24"/>
          <w:szCs w:val="24"/>
        </w:rPr>
        <w:t>Xing, Y.</w:t>
      </w:r>
      <w:r w:rsidR="002D23F3" w:rsidRPr="002D23F3">
        <w:rPr>
          <w:rFonts w:asciiTheme="majorBidi" w:eastAsia="Times New Roman" w:hAnsiTheme="majorBidi" w:cstheme="majorBidi"/>
          <w:i/>
          <w:iCs/>
          <w:sz w:val="24"/>
          <w:szCs w:val="24"/>
        </w:rPr>
        <w:t>;</w:t>
      </w:r>
      <w:r w:rsidRPr="002D23F3">
        <w:rPr>
          <w:rFonts w:asciiTheme="majorBidi" w:eastAsia="Times New Roman" w:hAnsiTheme="majorBidi" w:cstheme="majorBidi"/>
          <w:i/>
          <w:iCs/>
          <w:sz w:val="24"/>
          <w:szCs w:val="24"/>
        </w:rPr>
        <w:t xml:space="preserve"> Gao, S.</w:t>
      </w:r>
      <w:r w:rsidR="002D23F3" w:rsidRPr="002D23F3">
        <w:rPr>
          <w:rFonts w:asciiTheme="majorBidi" w:eastAsia="Times New Roman" w:hAnsiTheme="majorBidi" w:cstheme="majorBidi"/>
          <w:i/>
          <w:iCs/>
          <w:sz w:val="24"/>
          <w:szCs w:val="24"/>
        </w:rPr>
        <w:t>;</w:t>
      </w:r>
      <w:r w:rsidRPr="002D23F3">
        <w:rPr>
          <w:rFonts w:asciiTheme="majorBidi" w:eastAsia="Times New Roman" w:hAnsiTheme="majorBidi" w:cstheme="majorBidi"/>
          <w:i/>
          <w:iCs/>
          <w:sz w:val="24"/>
          <w:szCs w:val="24"/>
        </w:rPr>
        <w:t xml:space="preserve"> Zhang, X. </w:t>
      </w:r>
      <w:r w:rsidR="00523417" w:rsidRPr="002D23F3">
        <w:rPr>
          <w:rFonts w:asciiTheme="majorBidi" w:eastAsia="Times New Roman" w:hAnsiTheme="majorBidi" w:cstheme="majorBidi"/>
          <w:i/>
          <w:iCs/>
          <w:sz w:val="24"/>
          <w:szCs w:val="24"/>
        </w:rPr>
        <w:t>and</w:t>
      </w:r>
      <w:r w:rsidRPr="002D23F3">
        <w:rPr>
          <w:rFonts w:asciiTheme="majorBidi" w:eastAsia="Times New Roman" w:hAnsiTheme="majorBidi" w:cstheme="majorBidi"/>
          <w:i/>
          <w:iCs/>
          <w:sz w:val="24"/>
          <w:szCs w:val="24"/>
        </w:rPr>
        <w:t xml:space="preserve"> Zang, J. (2022)</w:t>
      </w:r>
      <w:r w:rsidR="002D23F3" w:rsidRPr="002D23F3">
        <w:rPr>
          <w:rFonts w:asciiTheme="majorBidi" w:eastAsia="Times New Roman" w:hAnsiTheme="majorBidi" w:cstheme="majorBidi"/>
          <w:i/>
          <w:iCs/>
          <w:sz w:val="24"/>
          <w:szCs w:val="24"/>
        </w:rPr>
        <w:t>:</w:t>
      </w:r>
      <w:r w:rsidRPr="00523417">
        <w:rPr>
          <w:rFonts w:asciiTheme="majorBidi" w:eastAsia="Times New Roman" w:hAnsiTheme="majorBidi" w:cstheme="majorBidi"/>
          <w:sz w:val="24"/>
          <w:szCs w:val="24"/>
        </w:rPr>
        <w:t xml:space="preserve"> Dietary heme-containing proteins: Structures, applications, and challenges. </w:t>
      </w:r>
      <w:r w:rsidRPr="00523417">
        <w:rPr>
          <w:rFonts w:asciiTheme="majorBidi" w:eastAsia="Times New Roman" w:hAnsiTheme="majorBidi" w:cstheme="majorBidi"/>
          <w:i/>
          <w:iCs/>
          <w:sz w:val="24"/>
          <w:szCs w:val="24"/>
        </w:rPr>
        <w:t>Foods</w:t>
      </w:r>
      <w:r w:rsidRPr="00523417">
        <w:rPr>
          <w:rFonts w:asciiTheme="majorBidi" w:eastAsia="Times New Roman" w:hAnsiTheme="majorBidi" w:cstheme="majorBidi"/>
          <w:sz w:val="24"/>
          <w:szCs w:val="24"/>
        </w:rPr>
        <w:t xml:space="preserve">, </w:t>
      </w:r>
      <w:r w:rsidRPr="00523417">
        <w:rPr>
          <w:rFonts w:asciiTheme="majorBidi" w:eastAsia="Times New Roman" w:hAnsiTheme="majorBidi" w:cstheme="majorBidi"/>
          <w:i/>
          <w:iCs/>
          <w:sz w:val="24"/>
          <w:szCs w:val="24"/>
        </w:rPr>
        <w:t>11</w:t>
      </w:r>
      <w:r w:rsidRPr="00523417">
        <w:rPr>
          <w:rFonts w:asciiTheme="majorBidi" w:eastAsia="Times New Roman" w:hAnsiTheme="majorBidi" w:cstheme="majorBidi"/>
          <w:sz w:val="24"/>
          <w:szCs w:val="24"/>
        </w:rPr>
        <w:t>(22), 3594.</w:t>
      </w:r>
      <w:r w:rsidRPr="00523417">
        <w:rPr>
          <w:rFonts w:asciiTheme="majorBidi" w:eastAsia="Times New Roman" w:hAnsiTheme="majorBidi" w:cstheme="majorBidi"/>
          <w:sz w:val="24"/>
          <w:szCs w:val="24"/>
          <w:rtl/>
        </w:rPr>
        <w:t>‏</w:t>
      </w:r>
    </w:p>
    <w:p w14:paraId="6C16C04E" w14:textId="77777777" w:rsidR="00B63756" w:rsidRPr="00523417" w:rsidRDefault="00D86208" w:rsidP="002D23F3">
      <w:pPr>
        <w:spacing w:after="0" w:line="240" w:lineRule="auto"/>
        <w:ind w:left="567" w:hanging="567"/>
        <w:jc w:val="both"/>
        <w:rPr>
          <w:rFonts w:asciiTheme="majorBidi" w:eastAsia="Times New Roman" w:hAnsiTheme="majorBidi" w:cstheme="majorBidi"/>
          <w:sz w:val="24"/>
          <w:szCs w:val="24"/>
        </w:rPr>
      </w:pPr>
      <w:r w:rsidRPr="002D23F3">
        <w:rPr>
          <w:rFonts w:asciiTheme="majorBidi" w:eastAsia="Times New Roman" w:hAnsiTheme="majorBidi" w:cstheme="majorBidi"/>
          <w:i/>
          <w:iCs/>
          <w:sz w:val="24"/>
          <w:szCs w:val="24"/>
        </w:rPr>
        <w:t xml:space="preserve">Zhava, U. </w:t>
      </w:r>
      <w:r w:rsidR="00523417" w:rsidRPr="002D23F3">
        <w:rPr>
          <w:rFonts w:asciiTheme="majorBidi" w:eastAsia="Times New Roman" w:hAnsiTheme="majorBidi" w:cstheme="majorBidi"/>
          <w:i/>
          <w:iCs/>
          <w:sz w:val="24"/>
          <w:szCs w:val="24"/>
        </w:rPr>
        <w:t>and</w:t>
      </w:r>
      <w:r w:rsidRPr="002D23F3">
        <w:rPr>
          <w:rFonts w:asciiTheme="majorBidi" w:eastAsia="Times New Roman" w:hAnsiTheme="majorBidi" w:cstheme="majorBidi"/>
          <w:i/>
          <w:iCs/>
          <w:sz w:val="24"/>
          <w:szCs w:val="24"/>
        </w:rPr>
        <w:t xml:space="preserve"> Ferkat, P.R. (2005)</w:t>
      </w:r>
      <w:r w:rsidR="002D23F3" w:rsidRPr="002D23F3">
        <w:rPr>
          <w:rFonts w:asciiTheme="majorBidi" w:eastAsia="Times New Roman" w:hAnsiTheme="majorBidi" w:cstheme="majorBidi"/>
          <w:i/>
          <w:iCs/>
          <w:sz w:val="24"/>
          <w:szCs w:val="24"/>
        </w:rPr>
        <w:t>:</w:t>
      </w:r>
      <w:r w:rsidRPr="00523417">
        <w:rPr>
          <w:rFonts w:asciiTheme="majorBidi" w:eastAsia="Times New Roman" w:hAnsiTheme="majorBidi" w:cstheme="majorBidi"/>
          <w:sz w:val="24"/>
          <w:szCs w:val="24"/>
        </w:rPr>
        <w:t xml:space="preserve"> Faster chicken growth through egg injection developed. </w:t>
      </w:r>
      <w:r w:rsidRPr="00523417">
        <w:rPr>
          <w:rFonts w:asciiTheme="majorBidi" w:eastAsia="Times New Roman" w:hAnsiTheme="majorBidi" w:cstheme="majorBidi"/>
          <w:i/>
          <w:iCs/>
          <w:sz w:val="24"/>
          <w:szCs w:val="24"/>
        </w:rPr>
        <w:t>University of North Carolina, USA</w:t>
      </w:r>
      <w:r w:rsidRPr="00523417">
        <w:rPr>
          <w:rFonts w:asciiTheme="majorBidi" w:eastAsia="Times New Roman" w:hAnsiTheme="majorBidi" w:cstheme="majorBidi"/>
          <w:sz w:val="24"/>
          <w:szCs w:val="24"/>
        </w:rPr>
        <w:t>.</w:t>
      </w:r>
      <w:r w:rsidRPr="00523417">
        <w:rPr>
          <w:rFonts w:asciiTheme="majorBidi" w:eastAsia="Times New Roman" w:hAnsiTheme="majorBidi" w:cstheme="majorBidi"/>
          <w:sz w:val="24"/>
          <w:szCs w:val="24"/>
          <w:rtl/>
        </w:rPr>
        <w:t>‏</w:t>
      </w:r>
    </w:p>
    <w:p w14:paraId="3FDC6274" w14:textId="77777777" w:rsidR="00127D53" w:rsidRPr="00523417" w:rsidRDefault="00127D53" w:rsidP="005305EA">
      <w:pPr>
        <w:spacing w:after="0" w:line="240" w:lineRule="auto"/>
        <w:jc w:val="both"/>
        <w:rPr>
          <w:rFonts w:asciiTheme="majorBidi" w:eastAsia="Times New Roman" w:hAnsiTheme="majorBidi" w:cstheme="majorBidi"/>
          <w:sz w:val="24"/>
          <w:szCs w:val="24"/>
        </w:rPr>
        <w:sectPr w:rsidR="00127D53" w:rsidRPr="00523417" w:rsidSect="00127D53">
          <w:type w:val="continuous"/>
          <w:pgSz w:w="11907" w:h="16840" w:code="9"/>
          <w:pgMar w:top="1134" w:right="1418" w:bottom="1134" w:left="1418" w:header="720" w:footer="1134" w:gutter="0"/>
          <w:cols w:num="2" w:space="386"/>
          <w:docGrid w:linePitch="360"/>
        </w:sectPr>
      </w:pPr>
    </w:p>
    <w:p w14:paraId="04B9C832" w14:textId="77777777" w:rsidR="00EC0838" w:rsidRPr="00523417" w:rsidRDefault="00EC0838" w:rsidP="005305EA">
      <w:pPr>
        <w:spacing w:after="0" w:line="240" w:lineRule="auto"/>
        <w:jc w:val="both"/>
        <w:rPr>
          <w:rFonts w:asciiTheme="majorBidi" w:eastAsia="Times New Roman" w:hAnsiTheme="majorBidi" w:cstheme="majorBidi"/>
          <w:sz w:val="24"/>
          <w:szCs w:val="24"/>
        </w:rPr>
      </w:pPr>
    </w:p>
    <w:p w14:paraId="6641E7A6" w14:textId="77777777" w:rsidR="00EC0838" w:rsidRPr="00523417" w:rsidRDefault="00EC0838" w:rsidP="005305EA">
      <w:pPr>
        <w:spacing w:after="0" w:line="240" w:lineRule="auto"/>
        <w:jc w:val="both"/>
        <w:rPr>
          <w:rFonts w:asciiTheme="majorBidi" w:eastAsia="Times New Roman" w:hAnsiTheme="majorBidi" w:cstheme="majorBidi"/>
          <w:sz w:val="24"/>
          <w:szCs w:val="24"/>
        </w:rPr>
      </w:pPr>
    </w:p>
    <w:p w14:paraId="426931B9" w14:textId="336E27A9" w:rsidR="00EC0838" w:rsidRPr="00535E0D" w:rsidRDefault="00D86208" w:rsidP="00003F1B">
      <w:pPr>
        <w:jc w:val="center"/>
        <w:rPr>
          <w:rFonts w:asciiTheme="majorBidi" w:eastAsia="Times New Roman" w:hAnsiTheme="majorBidi" w:cstheme="majorBidi"/>
          <w:b/>
          <w:bCs/>
          <w:sz w:val="28"/>
          <w:szCs w:val="28"/>
        </w:rPr>
      </w:pPr>
      <w:r>
        <w:rPr>
          <w:rFonts w:asciiTheme="majorBidi" w:eastAsia="Times New Roman" w:hAnsiTheme="majorBidi" w:cstheme="majorBidi"/>
          <w:b/>
          <w:bCs/>
          <w:sz w:val="26"/>
          <w:szCs w:val="26"/>
          <w:rtl/>
        </w:rPr>
        <w:br w:type="page"/>
      </w:r>
      <w:r w:rsidRPr="00535E0D">
        <w:rPr>
          <w:rFonts w:asciiTheme="majorBidi" w:eastAsia="Times New Roman" w:hAnsiTheme="majorBidi" w:cstheme="majorBidi"/>
          <w:b/>
          <w:bCs/>
          <w:sz w:val="28"/>
          <w:szCs w:val="28"/>
          <w:rtl/>
        </w:rPr>
        <w:lastRenderedPageBreak/>
        <w:t>تأثير حقن بلازما الدم</w:t>
      </w:r>
      <w:r w:rsidR="0043635B">
        <w:rPr>
          <w:rFonts w:asciiTheme="majorBidi" w:eastAsia="Times New Roman" w:hAnsiTheme="majorBidi" w:cstheme="majorBidi" w:hint="cs"/>
          <w:b/>
          <w:bCs/>
          <w:sz w:val="28"/>
          <w:szCs w:val="28"/>
          <w:rtl/>
        </w:rPr>
        <w:t xml:space="preserve"> المستخلص من</w:t>
      </w:r>
      <w:r w:rsidRPr="00535E0D">
        <w:rPr>
          <w:rFonts w:asciiTheme="majorBidi" w:eastAsia="Times New Roman" w:hAnsiTheme="majorBidi" w:cstheme="majorBidi"/>
          <w:b/>
          <w:bCs/>
          <w:sz w:val="28"/>
          <w:szCs w:val="28"/>
          <w:rtl/>
        </w:rPr>
        <w:t xml:space="preserve"> </w:t>
      </w:r>
      <w:r w:rsidR="0043635B" w:rsidRPr="00535E0D">
        <w:rPr>
          <w:rFonts w:asciiTheme="majorBidi" w:eastAsia="Times New Roman" w:hAnsiTheme="majorBidi" w:cstheme="majorBidi"/>
          <w:b/>
          <w:bCs/>
          <w:sz w:val="28"/>
          <w:szCs w:val="28"/>
          <w:rtl/>
        </w:rPr>
        <w:t xml:space="preserve"> </w:t>
      </w:r>
      <w:r w:rsidRPr="00535E0D">
        <w:rPr>
          <w:rFonts w:asciiTheme="majorBidi" w:eastAsia="Times New Roman" w:hAnsiTheme="majorBidi" w:cstheme="majorBidi"/>
          <w:b/>
          <w:bCs/>
          <w:sz w:val="28"/>
          <w:szCs w:val="28"/>
          <w:rtl/>
        </w:rPr>
        <w:t>الدجاج العراقي المحلي على صفات الفقس والمعلمات المناعية</w:t>
      </w:r>
      <w:r w:rsidR="0043635B">
        <w:rPr>
          <w:rFonts w:asciiTheme="majorBidi" w:eastAsia="Times New Roman" w:hAnsiTheme="majorBidi" w:cstheme="majorBidi" w:hint="cs"/>
          <w:b/>
          <w:bCs/>
          <w:sz w:val="28"/>
          <w:szCs w:val="28"/>
          <w:rtl/>
        </w:rPr>
        <w:t xml:space="preserve"> </w:t>
      </w:r>
      <w:r w:rsidR="00003F1B">
        <w:rPr>
          <w:rFonts w:asciiTheme="majorBidi" w:eastAsia="Times New Roman" w:hAnsiTheme="majorBidi" w:cstheme="majorBidi" w:hint="cs"/>
          <w:b/>
          <w:bCs/>
          <w:sz w:val="28"/>
          <w:szCs w:val="28"/>
          <w:rtl/>
        </w:rPr>
        <w:t>ل</w:t>
      </w:r>
      <w:r w:rsidR="0043635B">
        <w:rPr>
          <w:rFonts w:asciiTheme="majorBidi" w:eastAsia="Times New Roman" w:hAnsiTheme="majorBidi" w:cstheme="majorBidi" w:hint="cs"/>
          <w:b/>
          <w:bCs/>
          <w:sz w:val="28"/>
          <w:szCs w:val="28"/>
          <w:rtl/>
        </w:rPr>
        <w:t>بيض تفريخ البدارى</w:t>
      </w:r>
    </w:p>
    <w:p w14:paraId="58A54B97" w14:textId="77777777" w:rsidR="00B52FFF" w:rsidRPr="00523417" w:rsidRDefault="00B52FFF" w:rsidP="005305EA">
      <w:pPr>
        <w:bidi/>
        <w:spacing w:after="0" w:line="240" w:lineRule="auto"/>
        <w:jc w:val="center"/>
        <w:rPr>
          <w:rFonts w:asciiTheme="majorBidi" w:eastAsia="Times New Roman" w:hAnsiTheme="majorBidi" w:cstheme="majorBidi"/>
          <w:b/>
          <w:bCs/>
          <w:sz w:val="24"/>
          <w:szCs w:val="24"/>
          <w:rtl/>
        </w:rPr>
      </w:pPr>
    </w:p>
    <w:p w14:paraId="5851C156" w14:textId="77777777" w:rsidR="00DC3A73" w:rsidRPr="00DC3A73" w:rsidRDefault="00D86208" w:rsidP="005305EA">
      <w:pPr>
        <w:bidi/>
        <w:spacing w:after="0" w:line="240" w:lineRule="auto"/>
        <w:jc w:val="center"/>
        <w:rPr>
          <w:rFonts w:asciiTheme="majorBidi" w:eastAsia="Times New Roman" w:hAnsiTheme="majorBidi" w:cstheme="majorBidi"/>
          <w:b/>
          <w:bCs/>
          <w:sz w:val="28"/>
          <w:szCs w:val="28"/>
          <w:rtl/>
        </w:rPr>
      </w:pPr>
      <w:r w:rsidRPr="00DC3A73">
        <w:rPr>
          <w:rFonts w:asciiTheme="majorBidi" w:eastAsia="Times New Roman" w:hAnsiTheme="majorBidi" w:cstheme="majorBidi"/>
          <w:b/>
          <w:bCs/>
          <w:sz w:val="28"/>
          <w:szCs w:val="28"/>
          <w:rtl/>
        </w:rPr>
        <w:t>ازهر ماجد ابراهيم</w:t>
      </w:r>
      <w:r w:rsidRPr="00DC3A73">
        <w:rPr>
          <w:rFonts w:asciiTheme="majorBidi" w:eastAsia="Times New Roman" w:hAnsiTheme="majorBidi" w:cstheme="majorBidi"/>
          <w:b/>
          <w:bCs/>
          <w:sz w:val="28"/>
          <w:szCs w:val="28"/>
          <w:vertAlign w:val="superscript"/>
          <w:rtl/>
        </w:rPr>
        <w:t>1</w:t>
      </w:r>
      <w:r w:rsidRPr="00DC3A73">
        <w:rPr>
          <w:rFonts w:asciiTheme="majorBidi" w:eastAsia="Times New Roman" w:hAnsiTheme="majorBidi" w:cstheme="majorBidi"/>
          <w:b/>
          <w:bCs/>
          <w:sz w:val="28"/>
          <w:szCs w:val="28"/>
          <w:rtl/>
        </w:rPr>
        <w:t xml:space="preserve"> ، ايمان عباس محمد السامرائي</w:t>
      </w:r>
      <w:r w:rsidRPr="00DC3A73">
        <w:rPr>
          <w:rFonts w:asciiTheme="majorBidi" w:eastAsia="Times New Roman" w:hAnsiTheme="majorBidi" w:cstheme="majorBidi"/>
          <w:b/>
          <w:bCs/>
          <w:sz w:val="28"/>
          <w:szCs w:val="28"/>
          <w:vertAlign w:val="superscript"/>
          <w:rtl/>
        </w:rPr>
        <w:t>2</w:t>
      </w:r>
      <w:r w:rsidRPr="00DC3A73">
        <w:rPr>
          <w:rFonts w:asciiTheme="majorBidi" w:eastAsia="Times New Roman" w:hAnsiTheme="majorBidi" w:cstheme="majorBidi"/>
          <w:b/>
          <w:bCs/>
          <w:sz w:val="28"/>
          <w:szCs w:val="28"/>
          <w:rtl/>
        </w:rPr>
        <w:t xml:space="preserve"> ، احمد طايس طه</w:t>
      </w:r>
      <w:r w:rsidRPr="00DC3A73">
        <w:rPr>
          <w:rFonts w:asciiTheme="majorBidi" w:eastAsia="Times New Roman" w:hAnsiTheme="majorBidi" w:cstheme="majorBidi"/>
          <w:b/>
          <w:bCs/>
          <w:sz w:val="28"/>
          <w:szCs w:val="28"/>
          <w:vertAlign w:val="superscript"/>
          <w:rtl/>
        </w:rPr>
        <w:t>3</w:t>
      </w:r>
      <w:r w:rsidRPr="00DC3A73">
        <w:rPr>
          <w:rFonts w:asciiTheme="majorBidi" w:eastAsia="Times New Roman" w:hAnsiTheme="majorBidi" w:cstheme="majorBidi"/>
          <w:b/>
          <w:bCs/>
          <w:sz w:val="28"/>
          <w:szCs w:val="28"/>
          <w:rtl/>
        </w:rPr>
        <w:t xml:space="preserve"> ، ريم هيثم هندي</w:t>
      </w:r>
      <w:r w:rsidRPr="00DC3A73">
        <w:rPr>
          <w:rFonts w:asciiTheme="majorBidi" w:eastAsia="Times New Roman" w:hAnsiTheme="majorBidi" w:cstheme="majorBidi"/>
          <w:b/>
          <w:bCs/>
          <w:sz w:val="28"/>
          <w:szCs w:val="28"/>
          <w:vertAlign w:val="superscript"/>
          <w:rtl/>
        </w:rPr>
        <w:t>3</w:t>
      </w:r>
      <w:r w:rsidRPr="00DC3A73">
        <w:rPr>
          <w:rFonts w:asciiTheme="majorBidi" w:eastAsia="Times New Roman" w:hAnsiTheme="majorBidi" w:cstheme="majorBidi"/>
          <w:b/>
          <w:bCs/>
          <w:sz w:val="28"/>
          <w:szCs w:val="28"/>
          <w:rtl/>
        </w:rPr>
        <w:t xml:space="preserve"> ، </w:t>
      </w:r>
    </w:p>
    <w:p w14:paraId="5372E625" w14:textId="77777777" w:rsidR="00EC0838" w:rsidRPr="00DC3A73" w:rsidRDefault="00D86208" w:rsidP="00DC3A73">
      <w:pPr>
        <w:bidi/>
        <w:spacing w:after="0" w:line="240" w:lineRule="auto"/>
        <w:jc w:val="center"/>
        <w:rPr>
          <w:rFonts w:asciiTheme="majorBidi" w:eastAsia="Times New Roman" w:hAnsiTheme="majorBidi" w:cstheme="majorBidi"/>
          <w:b/>
          <w:bCs/>
          <w:sz w:val="28"/>
          <w:szCs w:val="28"/>
        </w:rPr>
      </w:pPr>
      <w:r w:rsidRPr="00DC3A73">
        <w:rPr>
          <w:rFonts w:asciiTheme="majorBidi" w:eastAsia="Times New Roman" w:hAnsiTheme="majorBidi" w:cstheme="majorBidi"/>
          <w:b/>
          <w:bCs/>
          <w:sz w:val="28"/>
          <w:szCs w:val="28"/>
          <w:rtl/>
        </w:rPr>
        <w:t>علي محمد سعدي</w:t>
      </w:r>
      <w:r w:rsidRPr="00DC3A73">
        <w:rPr>
          <w:rFonts w:asciiTheme="majorBidi" w:eastAsia="Times New Roman" w:hAnsiTheme="majorBidi" w:cstheme="majorBidi"/>
          <w:b/>
          <w:bCs/>
          <w:sz w:val="28"/>
          <w:szCs w:val="28"/>
          <w:vertAlign w:val="superscript"/>
          <w:rtl/>
        </w:rPr>
        <w:t>5</w:t>
      </w:r>
    </w:p>
    <w:p w14:paraId="79F3F47A" w14:textId="77777777" w:rsidR="00EC0838" w:rsidRPr="00523417" w:rsidRDefault="00D86208" w:rsidP="00523417">
      <w:pPr>
        <w:bidi/>
        <w:spacing w:after="0" w:line="240" w:lineRule="auto"/>
        <w:jc w:val="center"/>
        <w:rPr>
          <w:rStyle w:val="rynqvb"/>
          <w:rFonts w:asciiTheme="majorBidi" w:hAnsiTheme="majorBidi" w:cstheme="majorBidi"/>
          <w:rtl/>
          <w:lang w:bidi="ar"/>
        </w:rPr>
      </w:pPr>
      <w:r w:rsidRPr="00523417">
        <w:rPr>
          <w:rFonts w:asciiTheme="majorBidi" w:eastAsia="Times New Roman" w:hAnsiTheme="majorBidi" w:cstheme="majorBidi"/>
          <w:sz w:val="24"/>
          <w:szCs w:val="24"/>
          <w:vertAlign w:val="superscript"/>
          <w:rtl/>
        </w:rPr>
        <w:t>1</w:t>
      </w:r>
      <w:r w:rsidRPr="00523417">
        <w:rPr>
          <w:rFonts w:asciiTheme="majorBidi" w:hAnsiTheme="majorBidi" w:cstheme="majorBidi"/>
          <w:rtl/>
          <w:lang w:bidi="ar"/>
        </w:rPr>
        <w:t xml:space="preserve"> </w:t>
      </w:r>
      <w:r w:rsidRPr="00523417">
        <w:rPr>
          <w:rStyle w:val="rynqvb"/>
          <w:rFonts w:asciiTheme="majorBidi" w:hAnsiTheme="majorBidi" w:cstheme="majorBidi"/>
          <w:rtl/>
        </w:rPr>
        <w:t>قسم تقنيات الإنتاج الحي</w:t>
      </w:r>
      <w:r w:rsidR="007D373F" w:rsidRPr="00523417">
        <w:rPr>
          <w:rStyle w:val="rynqvb"/>
          <w:rFonts w:asciiTheme="majorBidi" w:hAnsiTheme="majorBidi" w:cstheme="majorBidi"/>
          <w:rtl/>
        </w:rPr>
        <w:t>واني</w:t>
      </w:r>
      <w:r w:rsidRPr="00523417">
        <w:rPr>
          <w:rStyle w:val="rynqvb"/>
          <w:rFonts w:asciiTheme="majorBidi" w:hAnsiTheme="majorBidi" w:cstheme="majorBidi"/>
          <w:rtl/>
        </w:rPr>
        <w:t xml:space="preserve"> ، الكلية التقنية الزراعية ، الجامعة التقنية الشمالية ، العراق</w:t>
      </w:r>
    </w:p>
    <w:p w14:paraId="1EF6E0C3" w14:textId="77777777" w:rsidR="00B52FFF" w:rsidRPr="00523417" w:rsidRDefault="00D86208" w:rsidP="00523417">
      <w:pPr>
        <w:bidi/>
        <w:spacing w:after="0" w:line="240" w:lineRule="auto"/>
        <w:jc w:val="center"/>
        <w:rPr>
          <w:rStyle w:val="rynqvb"/>
          <w:rFonts w:asciiTheme="majorBidi" w:hAnsiTheme="majorBidi" w:cstheme="majorBidi"/>
          <w:rtl/>
          <w:lang w:bidi="ar"/>
        </w:rPr>
      </w:pPr>
      <w:r w:rsidRPr="00523417">
        <w:rPr>
          <w:rStyle w:val="rynqvb"/>
          <w:rFonts w:asciiTheme="majorBidi" w:hAnsiTheme="majorBidi" w:cstheme="majorBidi"/>
          <w:vertAlign w:val="superscript"/>
          <w:rtl/>
          <w:lang w:bidi="ar"/>
        </w:rPr>
        <w:t>2</w:t>
      </w:r>
      <w:r w:rsidRPr="00523417">
        <w:rPr>
          <w:rFonts w:asciiTheme="majorBidi" w:hAnsiTheme="majorBidi" w:cstheme="majorBidi"/>
          <w:rtl/>
          <w:lang w:bidi="ar"/>
        </w:rPr>
        <w:t xml:space="preserve"> </w:t>
      </w:r>
      <w:r w:rsidRPr="00523417">
        <w:rPr>
          <w:rStyle w:val="rynqvb"/>
          <w:rFonts w:asciiTheme="majorBidi" w:hAnsiTheme="majorBidi" w:cstheme="majorBidi"/>
          <w:rtl/>
        </w:rPr>
        <w:t xml:space="preserve">قسم التكنولوجيا الحيوية ، كلية </w:t>
      </w:r>
      <w:r w:rsidR="007D373F" w:rsidRPr="00523417">
        <w:rPr>
          <w:rStyle w:val="rynqvb"/>
          <w:rFonts w:asciiTheme="majorBidi" w:hAnsiTheme="majorBidi" w:cstheme="majorBidi"/>
          <w:rtl/>
        </w:rPr>
        <w:t>العلوم التطبيقية ، جامعة سامراء</w:t>
      </w:r>
      <w:r w:rsidRPr="00523417">
        <w:rPr>
          <w:rStyle w:val="rynqvb"/>
          <w:rFonts w:asciiTheme="majorBidi" w:hAnsiTheme="majorBidi" w:cstheme="majorBidi"/>
          <w:rtl/>
        </w:rPr>
        <w:t>، العراق</w:t>
      </w:r>
    </w:p>
    <w:p w14:paraId="001956CF" w14:textId="77777777" w:rsidR="007D373F" w:rsidRPr="00523417" w:rsidRDefault="00D86208" w:rsidP="00523417">
      <w:pPr>
        <w:bidi/>
        <w:spacing w:after="0" w:line="240" w:lineRule="auto"/>
        <w:jc w:val="center"/>
        <w:rPr>
          <w:rStyle w:val="rynqvb"/>
          <w:rFonts w:asciiTheme="majorBidi" w:hAnsiTheme="majorBidi" w:cstheme="majorBidi"/>
          <w:rtl/>
          <w:lang w:bidi="ar"/>
        </w:rPr>
      </w:pPr>
      <w:r w:rsidRPr="00523417">
        <w:rPr>
          <w:rStyle w:val="rynqvb"/>
          <w:rFonts w:asciiTheme="majorBidi" w:hAnsiTheme="majorBidi" w:cstheme="majorBidi"/>
          <w:vertAlign w:val="superscript"/>
          <w:rtl/>
          <w:lang w:bidi="ar"/>
        </w:rPr>
        <w:t>3</w:t>
      </w:r>
      <w:r w:rsidRPr="00523417">
        <w:rPr>
          <w:rFonts w:asciiTheme="majorBidi" w:hAnsiTheme="majorBidi" w:cstheme="majorBidi"/>
          <w:rtl/>
          <w:lang w:bidi="ar"/>
        </w:rPr>
        <w:t xml:space="preserve"> </w:t>
      </w:r>
      <w:r w:rsidRPr="00523417">
        <w:rPr>
          <w:rStyle w:val="rynqvb"/>
          <w:rFonts w:asciiTheme="majorBidi" w:hAnsiTheme="majorBidi" w:cstheme="majorBidi"/>
          <w:rtl/>
        </w:rPr>
        <w:t>قسم الإنتاج الحيواني ، كلية الزراعة ، جامعة تكريت ، العراق</w:t>
      </w:r>
      <w:r w:rsidRPr="00523417">
        <w:rPr>
          <w:rStyle w:val="rynqvb"/>
          <w:rFonts w:asciiTheme="majorBidi" w:hAnsiTheme="majorBidi" w:cstheme="majorBidi"/>
          <w:lang w:bidi="ar"/>
        </w:rPr>
        <w:t>.</w:t>
      </w:r>
    </w:p>
    <w:p w14:paraId="6723FEFD" w14:textId="77777777" w:rsidR="007D373F" w:rsidRPr="00523417" w:rsidRDefault="00D86208" w:rsidP="00523417">
      <w:pPr>
        <w:bidi/>
        <w:spacing w:after="0" w:line="240" w:lineRule="auto"/>
        <w:jc w:val="center"/>
        <w:rPr>
          <w:rStyle w:val="rynqvb"/>
          <w:rFonts w:asciiTheme="majorBidi" w:hAnsiTheme="majorBidi" w:cstheme="majorBidi"/>
          <w:rtl/>
          <w:lang w:bidi="ar"/>
        </w:rPr>
      </w:pPr>
      <w:r w:rsidRPr="00523417">
        <w:rPr>
          <w:rStyle w:val="rynqvb"/>
          <w:rFonts w:asciiTheme="majorBidi" w:hAnsiTheme="majorBidi" w:cstheme="majorBidi"/>
          <w:vertAlign w:val="superscript"/>
          <w:rtl/>
          <w:lang w:bidi="ar"/>
        </w:rPr>
        <w:t>4</w:t>
      </w:r>
      <w:r w:rsidRPr="00523417">
        <w:rPr>
          <w:rFonts w:asciiTheme="majorBidi" w:hAnsiTheme="majorBidi" w:cstheme="majorBidi"/>
          <w:rtl/>
          <w:lang w:bidi="ar"/>
        </w:rPr>
        <w:t xml:space="preserve"> </w:t>
      </w:r>
      <w:r w:rsidRPr="00523417">
        <w:rPr>
          <w:rStyle w:val="rynqvb"/>
          <w:rFonts w:asciiTheme="majorBidi" w:hAnsiTheme="majorBidi" w:cstheme="majorBidi"/>
          <w:rtl/>
        </w:rPr>
        <w:t>قسم تقنيات التخدير ، المعهد التقني الطبي الموصل ، الجامعة التقنية الشمالية ، الموصل ، العراق</w:t>
      </w:r>
    </w:p>
    <w:p w14:paraId="6AFA2E2A" w14:textId="77777777" w:rsidR="007D373F" w:rsidRPr="00523417" w:rsidRDefault="00D86208" w:rsidP="00523417">
      <w:pPr>
        <w:bidi/>
        <w:spacing w:after="0" w:line="240" w:lineRule="auto"/>
        <w:jc w:val="center"/>
        <w:rPr>
          <w:rStyle w:val="rynqvb"/>
          <w:rFonts w:asciiTheme="majorBidi" w:hAnsiTheme="majorBidi" w:cstheme="majorBidi"/>
          <w:rtl/>
          <w:lang w:bidi="ar"/>
        </w:rPr>
      </w:pPr>
      <w:r w:rsidRPr="00523417">
        <w:rPr>
          <w:rStyle w:val="rynqvb"/>
          <w:rFonts w:asciiTheme="majorBidi" w:hAnsiTheme="majorBidi" w:cstheme="majorBidi"/>
          <w:vertAlign w:val="superscript"/>
          <w:rtl/>
          <w:lang w:bidi="ar"/>
        </w:rPr>
        <w:t>5</w:t>
      </w:r>
      <w:r w:rsidRPr="00523417">
        <w:rPr>
          <w:rStyle w:val="rynqvb"/>
          <w:rFonts w:asciiTheme="majorBidi" w:hAnsiTheme="majorBidi" w:cstheme="majorBidi"/>
          <w:rtl/>
          <w:lang w:bidi="ar"/>
        </w:rPr>
        <w:t xml:space="preserve"> </w:t>
      </w:r>
      <w:r w:rsidRPr="00523417">
        <w:rPr>
          <w:rStyle w:val="rynqvb"/>
          <w:rFonts w:asciiTheme="majorBidi" w:hAnsiTheme="majorBidi" w:cstheme="majorBidi"/>
          <w:rtl/>
        </w:rPr>
        <w:t>الكلية التقنية الزراعية ، الجامعة التقنية الشمالية ، العراق</w:t>
      </w:r>
    </w:p>
    <w:p w14:paraId="1AC9EB36" w14:textId="77777777" w:rsidR="00D86BCB" w:rsidRPr="00D86BCB" w:rsidRDefault="00D86208" w:rsidP="00D86BCB">
      <w:pPr>
        <w:spacing w:after="0" w:line="240" w:lineRule="auto"/>
        <w:jc w:val="center"/>
        <w:rPr>
          <w:rFonts w:asciiTheme="majorBidi" w:hAnsiTheme="majorBidi" w:cstheme="majorBidi"/>
          <w:bCs/>
          <w:sz w:val="24"/>
          <w:szCs w:val="24"/>
        </w:rPr>
      </w:pPr>
      <w:r w:rsidRPr="00D86BCB">
        <w:rPr>
          <w:rFonts w:asciiTheme="majorBidi" w:hAnsiTheme="majorBidi" w:cstheme="majorBidi"/>
          <w:bCs/>
          <w:sz w:val="24"/>
          <w:szCs w:val="24"/>
        </w:rPr>
        <w:t xml:space="preserve">Email: </w:t>
      </w:r>
      <w:hyperlink r:id="rId11" w:history="1">
        <w:r w:rsidRPr="00D86BCB">
          <w:rPr>
            <w:rStyle w:val="Hyperlink"/>
            <w:rFonts w:asciiTheme="majorBidi" w:hAnsiTheme="majorBidi" w:cstheme="majorBidi"/>
            <w:color w:val="auto"/>
            <w:sz w:val="24"/>
            <w:szCs w:val="24"/>
            <w:u w:val="none"/>
            <w:lang w:bidi="ar-IQ"/>
          </w:rPr>
          <w:t>ali.mohammed@ntu.edu.iq</w:t>
        </w:r>
      </w:hyperlink>
      <w:r w:rsidRPr="00D86BCB">
        <w:rPr>
          <w:rStyle w:val="Hyperlink"/>
          <w:rFonts w:asciiTheme="majorBidi" w:hAnsiTheme="majorBidi" w:cstheme="majorBidi"/>
          <w:color w:val="auto"/>
          <w:sz w:val="20"/>
          <w:szCs w:val="20"/>
          <w:u w:val="none"/>
          <w:lang w:bidi="ar-IQ"/>
        </w:rPr>
        <w:t xml:space="preserve">    </w:t>
      </w:r>
      <w:r w:rsidRPr="00D86BCB">
        <w:rPr>
          <w:rFonts w:asciiTheme="majorBidi" w:hAnsiTheme="majorBidi" w:cstheme="majorBidi"/>
          <w:bCs/>
          <w:sz w:val="24"/>
          <w:szCs w:val="24"/>
        </w:rPr>
        <w:t xml:space="preserve">Assiut University web-site: </w:t>
      </w:r>
      <w:hyperlink r:id="rId12" w:history="1">
        <w:r w:rsidRPr="00D86BCB">
          <w:rPr>
            <w:rStyle w:val="Hyperlink"/>
            <w:rFonts w:asciiTheme="majorBidi" w:hAnsiTheme="majorBidi"/>
            <w:color w:val="auto"/>
            <w:sz w:val="24"/>
            <w:szCs w:val="24"/>
          </w:rPr>
          <w:t>www.aun.edu.eg</w:t>
        </w:r>
      </w:hyperlink>
    </w:p>
    <w:p w14:paraId="4F512419" w14:textId="77777777" w:rsidR="00523417" w:rsidRPr="00DC3A73" w:rsidRDefault="00523417" w:rsidP="005305EA">
      <w:pPr>
        <w:bidi/>
        <w:spacing w:after="0" w:line="240" w:lineRule="auto"/>
        <w:jc w:val="both"/>
        <w:rPr>
          <w:rFonts w:asciiTheme="majorBidi" w:eastAsia="Times New Roman" w:hAnsiTheme="majorBidi" w:cstheme="majorBidi"/>
          <w:sz w:val="32"/>
          <w:szCs w:val="32"/>
          <w:lang w:bidi="ar-EG"/>
        </w:rPr>
      </w:pPr>
    </w:p>
    <w:p w14:paraId="76E2B6BC" w14:textId="2D9182ED" w:rsidR="00EC0838" w:rsidRPr="00523417" w:rsidRDefault="00D86208" w:rsidP="00CE6E82">
      <w:pPr>
        <w:bidi/>
        <w:spacing w:after="0" w:line="276" w:lineRule="auto"/>
        <w:jc w:val="both"/>
        <w:rPr>
          <w:rFonts w:asciiTheme="majorBidi" w:eastAsia="Times New Roman" w:hAnsiTheme="majorBidi" w:cstheme="majorBidi"/>
          <w:sz w:val="24"/>
          <w:szCs w:val="24"/>
        </w:rPr>
      </w:pPr>
      <w:r w:rsidRPr="00523417">
        <w:rPr>
          <w:rFonts w:asciiTheme="majorBidi" w:eastAsia="Times New Roman" w:hAnsiTheme="majorBidi" w:cstheme="majorBidi"/>
          <w:sz w:val="24"/>
          <w:szCs w:val="24"/>
          <w:rtl/>
        </w:rPr>
        <w:t>تم إجراء الدراسة الحالي</w:t>
      </w:r>
      <w:r w:rsidR="00C477D3">
        <w:rPr>
          <w:rFonts w:asciiTheme="majorBidi" w:eastAsia="Times New Roman" w:hAnsiTheme="majorBidi" w:cstheme="majorBidi" w:hint="cs"/>
          <w:sz w:val="24"/>
          <w:szCs w:val="24"/>
          <w:rtl/>
        </w:rPr>
        <w:t>ة</w:t>
      </w:r>
      <w:r w:rsidRPr="00523417">
        <w:rPr>
          <w:rFonts w:asciiTheme="majorBidi" w:eastAsia="Times New Roman" w:hAnsiTheme="majorBidi" w:cstheme="majorBidi"/>
          <w:sz w:val="24"/>
          <w:szCs w:val="24"/>
          <w:rtl/>
        </w:rPr>
        <w:t xml:space="preserve"> للتحقيق في حقن بيض الفقس </w:t>
      </w:r>
      <w:r w:rsidR="0043635B">
        <w:rPr>
          <w:rFonts w:asciiTheme="majorBidi" w:eastAsia="Times New Roman" w:hAnsiTheme="majorBidi" w:cstheme="majorBidi" w:hint="cs"/>
          <w:sz w:val="24"/>
          <w:szCs w:val="24"/>
          <w:rtl/>
        </w:rPr>
        <w:t xml:space="preserve">لبدارى التسمين </w:t>
      </w:r>
      <w:r w:rsidRPr="00523417">
        <w:rPr>
          <w:rFonts w:asciiTheme="majorBidi" w:eastAsia="Times New Roman" w:hAnsiTheme="majorBidi" w:cstheme="majorBidi"/>
          <w:sz w:val="24"/>
          <w:szCs w:val="24"/>
          <w:rtl/>
        </w:rPr>
        <w:t xml:space="preserve">بمستويات متفاوتة من البلازما </w:t>
      </w:r>
      <w:r w:rsidR="0043635B">
        <w:rPr>
          <w:rFonts w:asciiTheme="majorBidi" w:eastAsia="Times New Roman" w:hAnsiTheme="majorBidi" w:cstheme="majorBidi" w:hint="cs"/>
          <w:sz w:val="24"/>
          <w:szCs w:val="24"/>
          <w:rtl/>
        </w:rPr>
        <w:t xml:space="preserve">المستخلصة </w:t>
      </w:r>
      <w:r w:rsidRPr="00523417">
        <w:rPr>
          <w:rFonts w:asciiTheme="majorBidi" w:eastAsia="Times New Roman" w:hAnsiTheme="majorBidi" w:cstheme="majorBidi"/>
          <w:sz w:val="24"/>
          <w:szCs w:val="24"/>
          <w:rtl/>
        </w:rPr>
        <w:t>من دم الدجاج المحلي. في هذ</w:t>
      </w:r>
      <w:r w:rsidR="005F1151" w:rsidRPr="00523417">
        <w:rPr>
          <w:rFonts w:asciiTheme="majorBidi" w:eastAsia="Times New Roman" w:hAnsiTheme="majorBidi" w:cstheme="majorBidi"/>
          <w:sz w:val="24"/>
          <w:szCs w:val="24"/>
          <w:rtl/>
        </w:rPr>
        <w:t>ا التحقيق، تم استخدام 180 بيضة</w:t>
      </w:r>
      <w:r w:rsidRPr="00523417">
        <w:rPr>
          <w:rFonts w:asciiTheme="majorBidi" w:eastAsia="Times New Roman" w:hAnsiTheme="majorBidi" w:cstheme="majorBidi"/>
          <w:sz w:val="24"/>
          <w:szCs w:val="24"/>
          <w:rtl/>
        </w:rPr>
        <w:t xml:space="preserve"> خصبة وتم تقسيمها إلى ثلاثة </w:t>
      </w:r>
      <w:r w:rsidR="0043635B">
        <w:rPr>
          <w:rFonts w:asciiTheme="majorBidi" w:eastAsia="Times New Roman" w:hAnsiTheme="majorBidi" w:cstheme="majorBidi" w:hint="cs"/>
          <w:sz w:val="24"/>
          <w:szCs w:val="24"/>
          <w:rtl/>
        </w:rPr>
        <w:t>مجموعات</w:t>
      </w:r>
      <w:r w:rsidRPr="00523417">
        <w:rPr>
          <w:rFonts w:asciiTheme="majorBidi" w:eastAsia="Times New Roman" w:hAnsiTheme="majorBidi" w:cstheme="majorBidi"/>
          <w:sz w:val="24"/>
          <w:szCs w:val="24"/>
          <w:rtl/>
        </w:rPr>
        <w:t>. كانت المعالجة الأولى (</w:t>
      </w:r>
      <w:r w:rsidRPr="00523417">
        <w:rPr>
          <w:rFonts w:asciiTheme="majorBidi" w:eastAsia="Times New Roman" w:hAnsiTheme="majorBidi" w:cstheme="majorBidi"/>
          <w:sz w:val="24"/>
          <w:szCs w:val="24"/>
        </w:rPr>
        <w:t>P0</w:t>
      </w:r>
      <w:r w:rsidRPr="00523417">
        <w:rPr>
          <w:rFonts w:asciiTheme="majorBidi" w:eastAsia="Times New Roman" w:hAnsiTheme="majorBidi" w:cstheme="majorBidi"/>
          <w:sz w:val="24"/>
          <w:szCs w:val="24"/>
          <w:rtl/>
        </w:rPr>
        <w:t xml:space="preserve">) بمثابة </w:t>
      </w:r>
      <w:r w:rsidR="0043635B">
        <w:rPr>
          <w:rFonts w:asciiTheme="majorBidi" w:eastAsia="Times New Roman" w:hAnsiTheme="majorBidi" w:cstheme="majorBidi" w:hint="cs"/>
          <w:sz w:val="24"/>
          <w:szCs w:val="24"/>
          <w:rtl/>
        </w:rPr>
        <w:t>المجموعة الضاب</w:t>
      </w:r>
      <w:r w:rsidR="00C477D3">
        <w:rPr>
          <w:rFonts w:asciiTheme="majorBidi" w:eastAsia="Times New Roman" w:hAnsiTheme="majorBidi" w:cstheme="majorBidi" w:hint="cs"/>
          <w:sz w:val="24"/>
          <w:szCs w:val="24"/>
          <w:rtl/>
        </w:rPr>
        <w:t>ط</w:t>
      </w:r>
      <w:r w:rsidR="0043635B">
        <w:rPr>
          <w:rFonts w:asciiTheme="majorBidi" w:eastAsia="Times New Roman" w:hAnsiTheme="majorBidi" w:cstheme="majorBidi" w:hint="cs"/>
          <w:sz w:val="24"/>
          <w:szCs w:val="24"/>
          <w:rtl/>
        </w:rPr>
        <w:t>ة</w:t>
      </w:r>
      <w:r w:rsidRPr="00523417">
        <w:rPr>
          <w:rFonts w:asciiTheme="majorBidi" w:eastAsia="Times New Roman" w:hAnsiTheme="majorBidi" w:cstheme="majorBidi"/>
          <w:sz w:val="24"/>
          <w:szCs w:val="24"/>
          <w:rtl/>
        </w:rPr>
        <w:t xml:space="preserve">، بينما تم حقن البيض في كل من </w:t>
      </w:r>
      <w:r w:rsidR="0043635B">
        <w:rPr>
          <w:rFonts w:asciiTheme="majorBidi" w:eastAsia="Times New Roman" w:hAnsiTheme="majorBidi" w:cstheme="majorBidi" w:hint="cs"/>
          <w:sz w:val="24"/>
          <w:szCs w:val="24"/>
          <w:rtl/>
        </w:rPr>
        <w:t>المجموعة</w:t>
      </w:r>
      <w:r w:rsidR="0043635B" w:rsidRPr="00523417">
        <w:rPr>
          <w:rFonts w:asciiTheme="majorBidi" w:eastAsia="Times New Roman" w:hAnsiTheme="majorBidi" w:cstheme="majorBidi"/>
          <w:sz w:val="24"/>
          <w:szCs w:val="24"/>
          <w:rtl/>
        </w:rPr>
        <w:t xml:space="preserve"> </w:t>
      </w:r>
      <w:r w:rsidR="005F1151" w:rsidRPr="00523417">
        <w:rPr>
          <w:rFonts w:asciiTheme="majorBidi" w:eastAsia="Times New Roman" w:hAnsiTheme="majorBidi" w:cstheme="majorBidi"/>
          <w:sz w:val="24"/>
          <w:szCs w:val="24"/>
          <w:rtl/>
        </w:rPr>
        <w:t xml:space="preserve">الثانية </w:t>
      </w:r>
      <w:r w:rsidRPr="00523417">
        <w:rPr>
          <w:rFonts w:asciiTheme="majorBidi" w:eastAsia="Times New Roman" w:hAnsiTheme="majorBidi" w:cstheme="majorBidi"/>
          <w:sz w:val="24"/>
          <w:szCs w:val="24"/>
          <w:rtl/>
        </w:rPr>
        <w:t>(</w:t>
      </w:r>
      <w:r w:rsidRPr="00523417">
        <w:rPr>
          <w:rFonts w:asciiTheme="majorBidi" w:eastAsia="Times New Roman" w:hAnsiTheme="majorBidi" w:cstheme="majorBidi"/>
          <w:sz w:val="24"/>
          <w:szCs w:val="24"/>
        </w:rPr>
        <w:t>P1</w:t>
      </w:r>
      <w:r w:rsidRPr="00523417">
        <w:rPr>
          <w:rFonts w:asciiTheme="majorBidi" w:eastAsia="Times New Roman" w:hAnsiTheme="majorBidi" w:cstheme="majorBidi"/>
          <w:sz w:val="24"/>
          <w:szCs w:val="24"/>
          <w:rtl/>
        </w:rPr>
        <w:t>) والثالث</w:t>
      </w:r>
      <w:r w:rsidR="005F1151" w:rsidRPr="00523417">
        <w:rPr>
          <w:rFonts w:asciiTheme="majorBidi" w:eastAsia="Times New Roman" w:hAnsiTheme="majorBidi" w:cstheme="majorBidi"/>
          <w:sz w:val="24"/>
          <w:szCs w:val="24"/>
          <w:rtl/>
        </w:rPr>
        <w:t>ة</w:t>
      </w:r>
      <w:r w:rsidRPr="00523417">
        <w:rPr>
          <w:rFonts w:asciiTheme="majorBidi" w:eastAsia="Times New Roman" w:hAnsiTheme="majorBidi" w:cstheme="majorBidi"/>
          <w:sz w:val="24"/>
          <w:szCs w:val="24"/>
          <w:rtl/>
        </w:rPr>
        <w:t xml:space="preserve"> (</w:t>
      </w:r>
      <w:r w:rsidRPr="00523417">
        <w:rPr>
          <w:rFonts w:asciiTheme="majorBidi" w:eastAsia="Times New Roman" w:hAnsiTheme="majorBidi" w:cstheme="majorBidi"/>
          <w:sz w:val="24"/>
          <w:szCs w:val="24"/>
        </w:rPr>
        <w:t>P2</w:t>
      </w:r>
      <w:r w:rsidRPr="00523417">
        <w:rPr>
          <w:rFonts w:asciiTheme="majorBidi" w:eastAsia="Times New Roman" w:hAnsiTheme="majorBidi" w:cstheme="majorBidi"/>
          <w:sz w:val="24"/>
          <w:szCs w:val="24"/>
          <w:rtl/>
        </w:rPr>
        <w:t xml:space="preserve">) ب 50 و 100 ميكرولتر من بلازما دم الدجاج المحلية على التوالي. تم إجراء الحقن في </w:t>
      </w:r>
      <w:r w:rsidR="0043635B">
        <w:rPr>
          <w:rFonts w:asciiTheme="majorBidi" w:eastAsia="Times New Roman" w:hAnsiTheme="majorBidi" w:cstheme="majorBidi" w:hint="cs"/>
          <w:sz w:val="24"/>
          <w:szCs w:val="24"/>
          <w:rtl/>
        </w:rPr>
        <w:t xml:space="preserve">بداية التفريخ </w:t>
      </w:r>
      <w:r w:rsidRPr="00523417">
        <w:rPr>
          <w:rFonts w:asciiTheme="majorBidi" w:eastAsia="Times New Roman" w:hAnsiTheme="majorBidi" w:cstheme="majorBidi"/>
          <w:sz w:val="24"/>
          <w:szCs w:val="24"/>
          <w:rtl/>
        </w:rPr>
        <w:t xml:space="preserve">عمر 0 يوم ، وبعد 21 يوما ، تم تقييم الخصوبة وخصائص الفقس والخصائص المناعية والفسيولوجية للكتاكيت </w:t>
      </w:r>
      <w:r w:rsidR="0043635B" w:rsidRPr="00523417">
        <w:rPr>
          <w:rFonts w:asciiTheme="majorBidi" w:eastAsia="Times New Roman" w:hAnsiTheme="majorBidi" w:cstheme="majorBidi"/>
          <w:sz w:val="24"/>
          <w:szCs w:val="24"/>
          <w:rtl/>
        </w:rPr>
        <w:t>المفر</w:t>
      </w:r>
      <w:r w:rsidR="0043635B">
        <w:rPr>
          <w:rFonts w:asciiTheme="majorBidi" w:eastAsia="Times New Roman" w:hAnsiTheme="majorBidi" w:cstheme="majorBidi" w:hint="cs"/>
          <w:sz w:val="24"/>
          <w:szCs w:val="24"/>
          <w:rtl/>
        </w:rPr>
        <w:t>خ</w:t>
      </w:r>
      <w:r w:rsidR="0043635B" w:rsidRPr="00523417">
        <w:rPr>
          <w:rFonts w:asciiTheme="majorBidi" w:eastAsia="Times New Roman" w:hAnsiTheme="majorBidi" w:cstheme="majorBidi"/>
          <w:sz w:val="24"/>
          <w:szCs w:val="24"/>
          <w:rtl/>
        </w:rPr>
        <w:t xml:space="preserve">ة </w:t>
      </w:r>
      <w:r w:rsidRPr="00523417">
        <w:rPr>
          <w:rFonts w:asciiTheme="majorBidi" w:eastAsia="Times New Roman" w:hAnsiTheme="majorBidi" w:cstheme="majorBidi"/>
          <w:sz w:val="24"/>
          <w:szCs w:val="24"/>
          <w:rtl/>
        </w:rPr>
        <w:t xml:space="preserve">، ولوحظت النتائج التالية: لم تكن هناك اختلافات </w:t>
      </w:r>
      <w:r w:rsidR="0043635B">
        <w:rPr>
          <w:rFonts w:asciiTheme="majorBidi" w:eastAsia="Times New Roman" w:hAnsiTheme="majorBidi" w:cstheme="majorBidi" w:hint="cs"/>
          <w:sz w:val="24"/>
          <w:szCs w:val="24"/>
          <w:rtl/>
        </w:rPr>
        <w:t>معنوية</w:t>
      </w:r>
      <w:r w:rsidRPr="00523417">
        <w:rPr>
          <w:rFonts w:asciiTheme="majorBidi" w:eastAsia="Times New Roman" w:hAnsiTheme="majorBidi" w:cstheme="majorBidi"/>
          <w:sz w:val="24"/>
          <w:szCs w:val="24"/>
          <w:rtl/>
        </w:rPr>
        <w:t xml:space="preserve"> في نسبة الفقس ووزن الكتاكيت </w:t>
      </w:r>
      <w:r w:rsidR="0043635B" w:rsidRPr="00523417">
        <w:rPr>
          <w:rFonts w:asciiTheme="majorBidi" w:eastAsia="Times New Roman" w:hAnsiTheme="majorBidi" w:cstheme="majorBidi"/>
          <w:sz w:val="24"/>
          <w:szCs w:val="24"/>
          <w:rtl/>
        </w:rPr>
        <w:t>المفر</w:t>
      </w:r>
      <w:r w:rsidR="0043635B">
        <w:rPr>
          <w:rFonts w:asciiTheme="majorBidi" w:eastAsia="Times New Roman" w:hAnsiTheme="majorBidi" w:cstheme="majorBidi" w:hint="cs"/>
          <w:sz w:val="24"/>
          <w:szCs w:val="24"/>
          <w:rtl/>
        </w:rPr>
        <w:t>خ</w:t>
      </w:r>
      <w:r w:rsidR="0043635B" w:rsidRPr="00523417">
        <w:rPr>
          <w:rFonts w:asciiTheme="majorBidi" w:eastAsia="Times New Roman" w:hAnsiTheme="majorBidi" w:cstheme="majorBidi"/>
          <w:sz w:val="24"/>
          <w:szCs w:val="24"/>
          <w:rtl/>
        </w:rPr>
        <w:t xml:space="preserve">ة </w:t>
      </w:r>
      <w:r w:rsidRPr="00523417">
        <w:rPr>
          <w:rFonts w:asciiTheme="majorBidi" w:eastAsia="Times New Roman" w:hAnsiTheme="majorBidi" w:cstheme="majorBidi"/>
          <w:sz w:val="24"/>
          <w:szCs w:val="24"/>
          <w:rtl/>
        </w:rPr>
        <w:t xml:space="preserve">ووزنها النسبي. </w:t>
      </w:r>
      <w:r w:rsidR="0043635B">
        <w:rPr>
          <w:rFonts w:asciiTheme="majorBidi" w:eastAsia="Times New Roman" w:hAnsiTheme="majorBidi" w:cstheme="majorBidi" w:hint="cs"/>
          <w:sz w:val="24"/>
          <w:szCs w:val="24"/>
          <w:rtl/>
        </w:rPr>
        <w:t>اما بالنسبة ل</w:t>
      </w:r>
      <w:r w:rsidRPr="00523417">
        <w:rPr>
          <w:rFonts w:asciiTheme="majorBidi" w:eastAsia="Times New Roman" w:hAnsiTheme="majorBidi" w:cstheme="majorBidi"/>
          <w:sz w:val="24"/>
          <w:szCs w:val="24"/>
          <w:rtl/>
        </w:rPr>
        <w:t xml:space="preserve">سمات الدم الفسيولوجية: </w:t>
      </w:r>
      <w:r w:rsidR="0043635B">
        <w:rPr>
          <w:rFonts w:asciiTheme="majorBidi" w:eastAsia="Times New Roman" w:hAnsiTheme="majorBidi" w:cstheme="majorBidi" w:hint="cs"/>
          <w:sz w:val="24"/>
          <w:szCs w:val="24"/>
          <w:rtl/>
        </w:rPr>
        <w:t>أدى حقن الكمية الاعلى من البلازما في المجموعة الثالثة</w:t>
      </w:r>
      <w:r w:rsidRPr="00523417">
        <w:rPr>
          <w:rFonts w:asciiTheme="majorBidi" w:eastAsia="Times New Roman" w:hAnsiTheme="majorBidi" w:cstheme="majorBidi"/>
          <w:sz w:val="24"/>
          <w:szCs w:val="24"/>
          <w:rtl/>
        </w:rPr>
        <w:t xml:space="preserve"> إلى ارتفاع كبير في خلايا الدم الحمراء وقيمة الهيماتوكريت والهيموجلوبين مع انخفاض كبير في خلايا الدم البيضاء. </w:t>
      </w:r>
      <w:r w:rsidR="0043635B">
        <w:rPr>
          <w:rFonts w:asciiTheme="majorBidi" w:eastAsia="Times New Roman" w:hAnsiTheme="majorBidi" w:cstheme="majorBidi" w:hint="cs"/>
          <w:sz w:val="24"/>
          <w:szCs w:val="24"/>
          <w:rtl/>
        </w:rPr>
        <w:t xml:space="preserve">كما </w:t>
      </w:r>
      <w:r w:rsidRPr="00523417">
        <w:rPr>
          <w:rFonts w:asciiTheme="majorBidi" w:eastAsia="Times New Roman" w:hAnsiTheme="majorBidi" w:cstheme="majorBidi"/>
          <w:sz w:val="24"/>
          <w:szCs w:val="24"/>
          <w:rtl/>
        </w:rPr>
        <w:t xml:space="preserve">أظهر </w:t>
      </w:r>
      <w:r w:rsidR="0043635B">
        <w:rPr>
          <w:rFonts w:asciiTheme="majorBidi" w:eastAsia="Times New Roman" w:hAnsiTheme="majorBidi" w:cstheme="majorBidi" w:hint="cs"/>
          <w:sz w:val="24"/>
          <w:szCs w:val="24"/>
          <w:rtl/>
        </w:rPr>
        <w:t>ايضا</w:t>
      </w:r>
      <w:r w:rsidR="0043635B" w:rsidRPr="00523417">
        <w:rPr>
          <w:rFonts w:asciiTheme="majorBidi" w:eastAsia="Times New Roman" w:hAnsiTheme="majorBidi" w:cstheme="majorBidi"/>
          <w:sz w:val="24"/>
          <w:szCs w:val="24"/>
          <w:rtl/>
        </w:rPr>
        <w:t xml:space="preserve"> </w:t>
      </w:r>
      <w:r w:rsidR="0043635B">
        <w:rPr>
          <w:rFonts w:asciiTheme="majorBidi" w:eastAsia="Times New Roman" w:hAnsiTheme="majorBidi" w:cstheme="majorBidi" w:hint="cs"/>
          <w:sz w:val="24"/>
          <w:szCs w:val="24"/>
          <w:rtl/>
        </w:rPr>
        <w:t xml:space="preserve">حقن الكمية الاعلى من البلازما </w:t>
      </w:r>
      <w:r w:rsidRPr="00523417">
        <w:rPr>
          <w:rFonts w:asciiTheme="majorBidi" w:eastAsia="Times New Roman" w:hAnsiTheme="majorBidi" w:cstheme="majorBidi"/>
          <w:sz w:val="24"/>
          <w:szCs w:val="24"/>
          <w:rtl/>
        </w:rPr>
        <w:t xml:space="preserve">ارتفاعا كبيرا في تركيز البروتين الكلي بسبب ارتفاع مستوى بروتين الجلوبيولين ، وهو أمر حيوي للمناعة، إلى جانب تحسين مستويات الجلوتاثيون المضادة للأكسدة. لم يكن </w:t>
      </w:r>
      <w:r w:rsidR="0043635B">
        <w:rPr>
          <w:rFonts w:asciiTheme="majorBidi" w:eastAsia="Times New Roman" w:hAnsiTheme="majorBidi" w:cstheme="majorBidi" w:hint="cs"/>
          <w:sz w:val="24"/>
          <w:szCs w:val="24"/>
          <w:rtl/>
        </w:rPr>
        <w:t>لحقن البلازما</w:t>
      </w:r>
      <w:r w:rsidR="0043635B" w:rsidRPr="00523417">
        <w:rPr>
          <w:rFonts w:asciiTheme="majorBidi" w:eastAsia="Times New Roman" w:hAnsiTheme="majorBidi" w:cstheme="majorBidi"/>
          <w:sz w:val="24"/>
          <w:szCs w:val="24"/>
          <w:rtl/>
        </w:rPr>
        <w:t xml:space="preserve"> </w:t>
      </w:r>
      <w:r w:rsidRPr="00523417">
        <w:rPr>
          <w:rFonts w:asciiTheme="majorBidi" w:eastAsia="Times New Roman" w:hAnsiTheme="majorBidi" w:cstheme="majorBidi"/>
          <w:sz w:val="24"/>
          <w:szCs w:val="24"/>
          <w:rtl/>
        </w:rPr>
        <w:t xml:space="preserve">تأثير كبير على الأوزان النسبية للقلب والكبد وصفار البيض المتبقي في الأمعاء في </w:t>
      </w:r>
      <w:r w:rsidR="0043635B">
        <w:rPr>
          <w:rFonts w:asciiTheme="majorBidi" w:eastAsia="Times New Roman" w:hAnsiTheme="majorBidi" w:cstheme="majorBidi" w:hint="cs"/>
          <w:sz w:val="24"/>
          <w:szCs w:val="24"/>
          <w:rtl/>
        </w:rPr>
        <w:t>اليوم الاول من الفقس</w:t>
      </w:r>
      <w:r w:rsidRPr="00523417">
        <w:rPr>
          <w:rFonts w:asciiTheme="majorBidi" w:eastAsia="Times New Roman" w:hAnsiTheme="majorBidi" w:cstheme="majorBidi"/>
          <w:sz w:val="24"/>
          <w:szCs w:val="24"/>
          <w:rtl/>
        </w:rPr>
        <w:t>. بشكل عام ، يمكن ال</w:t>
      </w:r>
      <w:r w:rsidR="00F26379">
        <w:rPr>
          <w:rFonts w:asciiTheme="majorBidi" w:eastAsia="Times New Roman" w:hAnsiTheme="majorBidi" w:cstheme="majorBidi" w:hint="cs"/>
          <w:sz w:val="24"/>
          <w:szCs w:val="24"/>
          <w:rtl/>
        </w:rPr>
        <w:t>إ</w:t>
      </w:r>
      <w:r w:rsidRPr="00523417">
        <w:rPr>
          <w:rFonts w:asciiTheme="majorBidi" w:eastAsia="Times New Roman" w:hAnsiTheme="majorBidi" w:cstheme="majorBidi"/>
          <w:sz w:val="24"/>
          <w:szCs w:val="24"/>
          <w:rtl/>
        </w:rPr>
        <w:t xml:space="preserve">ستنتاج أن حقن بلازما دم الدجاج المحلية لم يؤثر على قابلية الفقس. ورافق ذلك تحسن في الحالة المناعية للكتاكيت </w:t>
      </w:r>
      <w:r w:rsidR="00175175" w:rsidRPr="00523417">
        <w:rPr>
          <w:rFonts w:asciiTheme="majorBidi" w:eastAsia="Times New Roman" w:hAnsiTheme="majorBidi" w:cstheme="majorBidi"/>
          <w:sz w:val="24"/>
          <w:szCs w:val="24"/>
          <w:rtl/>
        </w:rPr>
        <w:t>المفر</w:t>
      </w:r>
      <w:r w:rsidR="00175175">
        <w:rPr>
          <w:rFonts w:asciiTheme="majorBidi" w:eastAsia="Times New Roman" w:hAnsiTheme="majorBidi" w:cstheme="majorBidi" w:hint="cs"/>
          <w:sz w:val="24"/>
          <w:szCs w:val="24"/>
          <w:rtl/>
        </w:rPr>
        <w:t>خ</w:t>
      </w:r>
      <w:r w:rsidR="00175175" w:rsidRPr="00523417">
        <w:rPr>
          <w:rFonts w:asciiTheme="majorBidi" w:eastAsia="Times New Roman" w:hAnsiTheme="majorBidi" w:cstheme="majorBidi"/>
          <w:sz w:val="24"/>
          <w:szCs w:val="24"/>
          <w:rtl/>
        </w:rPr>
        <w:t>ة</w:t>
      </w:r>
      <w:r w:rsidRPr="00523417">
        <w:rPr>
          <w:rFonts w:asciiTheme="majorBidi" w:eastAsia="Times New Roman" w:hAnsiTheme="majorBidi" w:cstheme="majorBidi"/>
          <w:sz w:val="24"/>
          <w:szCs w:val="24"/>
          <w:rtl/>
        </w:rPr>
        <w:t>، كما يتضح من انخفاض عدد خلايا الدم البيضاء وارتفاع الجلوبيولين.</w:t>
      </w:r>
      <w:r w:rsidR="00175175">
        <w:rPr>
          <w:rFonts w:asciiTheme="majorBidi" w:eastAsia="Times New Roman" w:hAnsiTheme="majorBidi" w:cstheme="majorBidi" w:hint="cs"/>
          <w:sz w:val="24"/>
          <w:szCs w:val="24"/>
          <w:rtl/>
        </w:rPr>
        <w:t xml:space="preserve"> وعليه, فيمكن اعتماد هذه الطريقة لانتاج كتاكيت ذات كفائة دموية ومناعية افضل من الكتاكيت العادية.</w:t>
      </w:r>
    </w:p>
    <w:sectPr w:rsidR="00EC0838" w:rsidRPr="00523417" w:rsidSect="003372C8">
      <w:type w:val="continuous"/>
      <w:pgSz w:w="11907" w:h="16840" w:code="9"/>
      <w:pgMar w:top="1134" w:right="1418" w:bottom="1134" w:left="1418" w:header="720"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65E5E5" w14:textId="77777777" w:rsidR="00F25A91" w:rsidRDefault="00F25A91">
      <w:pPr>
        <w:spacing w:after="0" w:line="240" w:lineRule="auto"/>
      </w:pPr>
      <w:r>
        <w:separator/>
      </w:r>
    </w:p>
  </w:endnote>
  <w:endnote w:type="continuationSeparator" w:id="0">
    <w:p w14:paraId="54BBC690" w14:textId="77777777" w:rsidR="00F25A91" w:rsidRDefault="00F25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Bidi" w:hAnsiTheme="majorBidi" w:cstheme="majorBidi"/>
        <w:sz w:val="24"/>
        <w:szCs w:val="24"/>
      </w:rPr>
      <w:id w:val="-1405212598"/>
      <w:docPartObj>
        <w:docPartGallery w:val="Page Numbers (Bottom of Page)"/>
        <w:docPartUnique/>
      </w:docPartObj>
    </w:sdtPr>
    <w:sdtEndPr>
      <w:rPr>
        <w:noProof/>
      </w:rPr>
    </w:sdtEndPr>
    <w:sdtContent>
      <w:p w14:paraId="14004096" w14:textId="77777777" w:rsidR="00853D73" w:rsidRPr="00A31681" w:rsidRDefault="00D86208">
        <w:pPr>
          <w:pStyle w:val="Footer"/>
          <w:jc w:val="center"/>
          <w:rPr>
            <w:rFonts w:asciiTheme="majorBidi" w:hAnsiTheme="majorBidi" w:cstheme="majorBidi"/>
            <w:sz w:val="24"/>
            <w:szCs w:val="24"/>
          </w:rPr>
        </w:pPr>
        <w:r w:rsidRPr="00A31681">
          <w:rPr>
            <w:rFonts w:asciiTheme="majorBidi" w:hAnsiTheme="majorBidi" w:cstheme="majorBidi"/>
            <w:b/>
            <w:bCs/>
            <w:sz w:val="24"/>
            <w:szCs w:val="24"/>
          </w:rPr>
          <w:fldChar w:fldCharType="begin"/>
        </w:r>
        <w:r w:rsidRPr="00A31681">
          <w:rPr>
            <w:rFonts w:asciiTheme="majorBidi" w:hAnsiTheme="majorBidi" w:cstheme="majorBidi"/>
            <w:b/>
            <w:bCs/>
            <w:sz w:val="24"/>
            <w:szCs w:val="24"/>
          </w:rPr>
          <w:instrText xml:space="preserve"> PAGE   \* MERGEFORMAT </w:instrText>
        </w:r>
        <w:r w:rsidRPr="00A31681">
          <w:rPr>
            <w:rFonts w:asciiTheme="majorBidi" w:hAnsiTheme="majorBidi" w:cstheme="majorBidi"/>
            <w:b/>
            <w:bCs/>
            <w:sz w:val="24"/>
            <w:szCs w:val="24"/>
          </w:rPr>
          <w:fldChar w:fldCharType="separate"/>
        </w:r>
        <w:r w:rsidR="00F26379">
          <w:rPr>
            <w:rFonts w:asciiTheme="majorBidi" w:hAnsiTheme="majorBidi" w:cstheme="majorBidi"/>
            <w:b/>
            <w:bCs/>
            <w:noProof/>
            <w:sz w:val="24"/>
            <w:szCs w:val="24"/>
          </w:rPr>
          <w:t>9</w:t>
        </w:r>
        <w:r w:rsidRPr="00A31681">
          <w:rPr>
            <w:rFonts w:asciiTheme="majorBidi" w:hAnsiTheme="majorBidi" w:cstheme="majorBidi"/>
            <w:b/>
            <w:bCs/>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D1D9CA" w14:textId="77777777" w:rsidR="00F25A91" w:rsidRDefault="00F25A91">
      <w:pPr>
        <w:spacing w:after="0" w:line="240" w:lineRule="auto"/>
      </w:pPr>
      <w:r>
        <w:separator/>
      </w:r>
    </w:p>
  </w:footnote>
  <w:footnote w:type="continuationSeparator" w:id="0">
    <w:p w14:paraId="1A0CD7FA" w14:textId="77777777" w:rsidR="00F25A91" w:rsidRDefault="00F25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9C370" w14:textId="77777777" w:rsidR="00CD13FD" w:rsidRDefault="00CD13FD" w:rsidP="00CD13FD">
    <w:pPr>
      <w:pStyle w:val="Header"/>
      <w:jc w:val="center"/>
      <w:rPr>
        <w:rFonts w:asciiTheme="majorBidi" w:hAnsiTheme="majorBidi" w:cstheme="majorBidi"/>
        <w:b/>
        <w:bCs/>
        <w:sz w:val="18"/>
        <w:szCs w:val="18"/>
        <w:u w:val="single"/>
      </w:rPr>
    </w:pPr>
  </w:p>
  <w:p w14:paraId="319B72A2" w14:textId="77777777" w:rsidR="00CD13FD" w:rsidRDefault="00D86208" w:rsidP="00CD13FD">
    <w:pPr>
      <w:pStyle w:val="Header"/>
      <w:jc w:val="center"/>
      <w:rPr>
        <w:rFonts w:asciiTheme="majorBidi" w:hAnsiTheme="majorBidi" w:cstheme="majorBidi"/>
        <w:b/>
        <w:bCs/>
        <w:sz w:val="18"/>
        <w:szCs w:val="18"/>
        <w:u w:val="single"/>
        <w:rtl/>
      </w:rPr>
    </w:pPr>
    <w:r w:rsidRPr="002C2187">
      <w:rPr>
        <w:rFonts w:asciiTheme="majorBidi" w:hAnsiTheme="majorBidi" w:cstheme="majorBidi"/>
        <w:b/>
        <w:bCs/>
        <w:sz w:val="18"/>
        <w:szCs w:val="18"/>
        <w:u w:val="single"/>
      </w:rPr>
      <w:t xml:space="preserve">Assiut Veterinary Medical Journal                                                   Assiut Vet. Med. J. Vol. </w:t>
    </w:r>
    <w:r>
      <w:rPr>
        <w:rFonts w:asciiTheme="majorBidi" w:hAnsiTheme="majorBidi" w:cstheme="majorBidi"/>
        <w:b/>
        <w:bCs/>
        <w:sz w:val="18"/>
        <w:szCs w:val="18"/>
        <w:u w:val="single"/>
      </w:rPr>
      <w:t>70</w:t>
    </w:r>
    <w:r w:rsidRPr="002C2187">
      <w:rPr>
        <w:rFonts w:asciiTheme="majorBidi" w:hAnsiTheme="majorBidi" w:cstheme="majorBidi"/>
        <w:b/>
        <w:bCs/>
        <w:sz w:val="18"/>
        <w:szCs w:val="18"/>
        <w:u w:val="single"/>
      </w:rPr>
      <w:t xml:space="preserve"> No. 1</w:t>
    </w:r>
    <w:r>
      <w:rPr>
        <w:rFonts w:asciiTheme="majorBidi" w:hAnsiTheme="majorBidi" w:cstheme="majorBidi"/>
        <w:b/>
        <w:bCs/>
        <w:sz w:val="18"/>
        <w:szCs w:val="18"/>
        <w:u w:val="single"/>
      </w:rPr>
      <w:t>83</w:t>
    </w:r>
    <w:r w:rsidRPr="002C2187">
      <w:rPr>
        <w:rFonts w:asciiTheme="majorBidi" w:hAnsiTheme="majorBidi" w:cstheme="majorBidi"/>
        <w:b/>
        <w:bCs/>
        <w:sz w:val="18"/>
        <w:szCs w:val="18"/>
        <w:u w:val="single"/>
      </w:rPr>
      <w:t xml:space="preserve"> </w:t>
    </w:r>
    <w:r>
      <w:rPr>
        <w:rFonts w:asciiTheme="majorBidi" w:hAnsiTheme="majorBidi" w:cstheme="majorBidi"/>
        <w:b/>
        <w:bCs/>
        <w:sz w:val="18"/>
        <w:szCs w:val="18"/>
        <w:u w:val="single"/>
      </w:rPr>
      <w:t xml:space="preserve">October </w:t>
    </w:r>
    <w:r w:rsidRPr="002C2187">
      <w:rPr>
        <w:rFonts w:asciiTheme="majorBidi" w:hAnsiTheme="majorBidi" w:cstheme="majorBidi"/>
        <w:b/>
        <w:bCs/>
        <w:sz w:val="18"/>
        <w:szCs w:val="18"/>
        <w:u w:val="single"/>
      </w:rPr>
      <w:t>202</w:t>
    </w:r>
    <w:r>
      <w:rPr>
        <w:rFonts w:asciiTheme="majorBidi" w:hAnsiTheme="majorBidi" w:cstheme="majorBidi"/>
        <w:b/>
        <w:bCs/>
        <w:sz w:val="18"/>
        <w:szCs w:val="18"/>
        <w:u w:val="single"/>
      </w:rPr>
      <w:t>4,</w:t>
    </w:r>
  </w:p>
  <w:p w14:paraId="33898D9D" w14:textId="77777777" w:rsidR="00CD13FD" w:rsidRPr="00CD13FD" w:rsidRDefault="00CD13FD">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96694"/>
    <w:multiLevelType w:val="hybridMultilevel"/>
    <w:tmpl w:val="FA18F254"/>
    <w:lvl w:ilvl="0" w:tplc="AAF899CE">
      <w:start w:val="1"/>
      <w:numFmt w:val="decimal"/>
      <w:lvlText w:val="%1."/>
      <w:lvlJc w:val="left"/>
      <w:pPr>
        <w:ind w:left="720" w:hanging="360"/>
      </w:pPr>
    </w:lvl>
    <w:lvl w:ilvl="1" w:tplc="DFFE8F12" w:tentative="1">
      <w:start w:val="1"/>
      <w:numFmt w:val="lowerLetter"/>
      <w:lvlText w:val="%2."/>
      <w:lvlJc w:val="left"/>
      <w:pPr>
        <w:ind w:left="1440" w:hanging="360"/>
      </w:pPr>
    </w:lvl>
    <w:lvl w:ilvl="2" w:tplc="290042E4" w:tentative="1">
      <w:start w:val="1"/>
      <w:numFmt w:val="lowerRoman"/>
      <w:lvlText w:val="%3."/>
      <w:lvlJc w:val="right"/>
      <w:pPr>
        <w:ind w:left="2160" w:hanging="180"/>
      </w:pPr>
    </w:lvl>
    <w:lvl w:ilvl="3" w:tplc="8DB86998" w:tentative="1">
      <w:start w:val="1"/>
      <w:numFmt w:val="decimal"/>
      <w:lvlText w:val="%4."/>
      <w:lvlJc w:val="left"/>
      <w:pPr>
        <w:ind w:left="2880" w:hanging="360"/>
      </w:pPr>
    </w:lvl>
    <w:lvl w:ilvl="4" w:tplc="759A1E3E" w:tentative="1">
      <w:start w:val="1"/>
      <w:numFmt w:val="lowerLetter"/>
      <w:lvlText w:val="%5."/>
      <w:lvlJc w:val="left"/>
      <w:pPr>
        <w:ind w:left="3600" w:hanging="360"/>
      </w:pPr>
    </w:lvl>
    <w:lvl w:ilvl="5" w:tplc="AA3AE9D6" w:tentative="1">
      <w:start w:val="1"/>
      <w:numFmt w:val="lowerRoman"/>
      <w:lvlText w:val="%6."/>
      <w:lvlJc w:val="right"/>
      <w:pPr>
        <w:ind w:left="4320" w:hanging="180"/>
      </w:pPr>
    </w:lvl>
    <w:lvl w:ilvl="6" w:tplc="42D0BAD6" w:tentative="1">
      <w:start w:val="1"/>
      <w:numFmt w:val="decimal"/>
      <w:lvlText w:val="%7."/>
      <w:lvlJc w:val="left"/>
      <w:pPr>
        <w:ind w:left="5040" w:hanging="360"/>
      </w:pPr>
    </w:lvl>
    <w:lvl w:ilvl="7" w:tplc="42ECAE5E" w:tentative="1">
      <w:start w:val="1"/>
      <w:numFmt w:val="lowerLetter"/>
      <w:lvlText w:val="%8."/>
      <w:lvlJc w:val="left"/>
      <w:pPr>
        <w:ind w:left="5760" w:hanging="360"/>
      </w:pPr>
    </w:lvl>
    <w:lvl w:ilvl="8" w:tplc="D81677B4" w:tentative="1">
      <w:start w:val="1"/>
      <w:numFmt w:val="lowerRoman"/>
      <w:lvlText w:val="%9."/>
      <w:lvlJc w:val="right"/>
      <w:pPr>
        <w:ind w:left="6480" w:hanging="180"/>
      </w:pPr>
    </w:lvl>
  </w:abstractNum>
  <w:abstractNum w:abstractNumId="1" w15:restartNumberingAfterBreak="0">
    <w:nsid w:val="0EAE5AB5"/>
    <w:multiLevelType w:val="multilevel"/>
    <w:tmpl w:val="384E8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7B1B68"/>
    <w:multiLevelType w:val="multilevel"/>
    <w:tmpl w:val="238C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142661"/>
    <w:multiLevelType w:val="hybridMultilevel"/>
    <w:tmpl w:val="17906430"/>
    <w:lvl w:ilvl="0" w:tplc="CB007D9C">
      <w:start w:val="1"/>
      <w:numFmt w:val="decimal"/>
      <w:lvlText w:val="%1."/>
      <w:lvlJc w:val="left"/>
      <w:pPr>
        <w:ind w:left="1080" w:hanging="360"/>
      </w:pPr>
      <w:rPr>
        <w:color w:val="auto"/>
      </w:rPr>
    </w:lvl>
    <w:lvl w:ilvl="1" w:tplc="4CB4ED54" w:tentative="1">
      <w:start w:val="1"/>
      <w:numFmt w:val="lowerLetter"/>
      <w:lvlText w:val="%2."/>
      <w:lvlJc w:val="left"/>
      <w:pPr>
        <w:ind w:left="1800" w:hanging="360"/>
      </w:pPr>
    </w:lvl>
    <w:lvl w:ilvl="2" w:tplc="307A02FE" w:tentative="1">
      <w:start w:val="1"/>
      <w:numFmt w:val="lowerRoman"/>
      <w:lvlText w:val="%3."/>
      <w:lvlJc w:val="right"/>
      <w:pPr>
        <w:ind w:left="2520" w:hanging="180"/>
      </w:pPr>
    </w:lvl>
    <w:lvl w:ilvl="3" w:tplc="201403B4" w:tentative="1">
      <w:start w:val="1"/>
      <w:numFmt w:val="decimal"/>
      <w:lvlText w:val="%4."/>
      <w:lvlJc w:val="left"/>
      <w:pPr>
        <w:ind w:left="3240" w:hanging="360"/>
      </w:pPr>
    </w:lvl>
    <w:lvl w:ilvl="4" w:tplc="61D6DE2A" w:tentative="1">
      <w:start w:val="1"/>
      <w:numFmt w:val="lowerLetter"/>
      <w:lvlText w:val="%5."/>
      <w:lvlJc w:val="left"/>
      <w:pPr>
        <w:ind w:left="3960" w:hanging="360"/>
      </w:pPr>
    </w:lvl>
    <w:lvl w:ilvl="5" w:tplc="9ED4D5F8" w:tentative="1">
      <w:start w:val="1"/>
      <w:numFmt w:val="lowerRoman"/>
      <w:lvlText w:val="%6."/>
      <w:lvlJc w:val="right"/>
      <w:pPr>
        <w:ind w:left="4680" w:hanging="180"/>
      </w:pPr>
    </w:lvl>
    <w:lvl w:ilvl="6" w:tplc="0474505A" w:tentative="1">
      <w:start w:val="1"/>
      <w:numFmt w:val="decimal"/>
      <w:lvlText w:val="%7."/>
      <w:lvlJc w:val="left"/>
      <w:pPr>
        <w:ind w:left="5400" w:hanging="360"/>
      </w:pPr>
    </w:lvl>
    <w:lvl w:ilvl="7" w:tplc="1826C3A0" w:tentative="1">
      <w:start w:val="1"/>
      <w:numFmt w:val="lowerLetter"/>
      <w:lvlText w:val="%8."/>
      <w:lvlJc w:val="left"/>
      <w:pPr>
        <w:ind w:left="6120" w:hanging="360"/>
      </w:pPr>
    </w:lvl>
    <w:lvl w:ilvl="8" w:tplc="55E23F72" w:tentative="1">
      <w:start w:val="1"/>
      <w:numFmt w:val="lowerRoman"/>
      <w:lvlText w:val="%9."/>
      <w:lvlJc w:val="right"/>
      <w:pPr>
        <w:ind w:left="6840" w:hanging="180"/>
      </w:pPr>
    </w:lvl>
  </w:abstractNum>
  <w:abstractNum w:abstractNumId="4" w15:restartNumberingAfterBreak="0">
    <w:nsid w:val="37365A5D"/>
    <w:multiLevelType w:val="hybridMultilevel"/>
    <w:tmpl w:val="BEAAF6DC"/>
    <w:lvl w:ilvl="0" w:tplc="254E801E">
      <w:start w:val="1"/>
      <w:numFmt w:val="decimal"/>
      <w:lvlText w:val="%1."/>
      <w:lvlJc w:val="left"/>
      <w:pPr>
        <w:ind w:left="720" w:hanging="360"/>
      </w:pPr>
      <w:rPr>
        <w:rFonts w:hint="default"/>
      </w:rPr>
    </w:lvl>
    <w:lvl w:ilvl="1" w:tplc="78889F96" w:tentative="1">
      <w:start w:val="1"/>
      <w:numFmt w:val="bullet"/>
      <w:lvlText w:val="o"/>
      <w:lvlJc w:val="left"/>
      <w:pPr>
        <w:ind w:left="1440" w:hanging="360"/>
      </w:pPr>
      <w:rPr>
        <w:rFonts w:ascii="Courier New" w:hAnsi="Courier New" w:cs="Courier New" w:hint="default"/>
      </w:rPr>
    </w:lvl>
    <w:lvl w:ilvl="2" w:tplc="DA3CDCCE" w:tentative="1">
      <w:start w:val="1"/>
      <w:numFmt w:val="bullet"/>
      <w:lvlText w:val=""/>
      <w:lvlJc w:val="left"/>
      <w:pPr>
        <w:ind w:left="2160" w:hanging="360"/>
      </w:pPr>
      <w:rPr>
        <w:rFonts w:ascii="Wingdings" w:hAnsi="Wingdings" w:hint="default"/>
      </w:rPr>
    </w:lvl>
    <w:lvl w:ilvl="3" w:tplc="658C215C" w:tentative="1">
      <w:start w:val="1"/>
      <w:numFmt w:val="bullet"/>
      <w:lvlText w:val=""/>
      <w:lvlJc w:val="left"/>
      <w:pPr>
        <w:ind w:left="2880" w:hanging="360"/>
      </w:pPr>
      <w:rPr>
        <w:rFonts w:ascii="Symbol" w:hAnsi="Symbol" w:hint="default"/>
      </w:rPr>
    </w:lvl>
    <w:lvl w:ilvl="4" w:tplc="3B601AEC" w:tentative="1">
      <w:start w:val="1"/>
      <w:numFmt w:val="bullet"/>
      <w:lvlText w:val="o"/>
      <w:lvlJc w:val="left"/>
      <w:pPr>
        <w:ind w:left="3600" w:hanging="360"/>
      </w:pPr>
      <w:rPr>
        <w:rFonts w:ascii="Courier New" w:hAnsi="Courier New" w:cs="Courier New" w:hint="default"/>
      </w:rPr>
    </w:lvl>
    <w:lvl w:ilvl="5" w:tplc="39F28762" w:tentative="1">
      <w:start w:val="1"/>
      <w:numFmt w:val="bullet"/>
      <w:lvlText w:val=""/>
      <w:lvlJc w:val="left"/>
      <w:pPr>
        <w:ind w:left="4320" w:hanging="360"/>
      </w:pPr>
      <w:rPr>
        <w:rFonts w:ascii="Wingdings" w:hAnsi="Wingdings" w:hint="default"/>
      </w:rPr>
    </w:lvl>
    <w:lvl w:ilvl="6" w:tplc="45F2D4D4" w:tentative="1">
      <w:start w:val="1"/>
      <w:numFmt w:val="bullet"/>
      <w:lvlText w:val=""/>
      <w:lvlJc w:val="left"/>
      <w:pPr>
        <w:ind w:left="5040" w:hanging="360"/>
      </w:pPr>
      <w:rPr>
        <w:rFonts w:ascii="Symbol" w:hAnsi="Symbol" w:hint="default"/>
      </w:rPr>
    </w:lvl>
    <w:lvl w:ilvl="7" w:tplc="5E6E25EC" w:tentative="1">
      <w:start w:val="1"/>
      <w:numFmt w:val="bullet"/>
      <w:lvlText w:val="o"/>
      <w:lvlJc w:val="left"/>
      <w:pPr>
        <w:ind w:left="5760" w:hanging="360"/>
      </w:pPr>
      <w:rPr>
        <w:rFonts w:ascii="Courier New" w:hAnsi="Courier New" w:cs="Courier New" w:hint="default"/>
      </w:rPr>
    </w:lvl>
    <w:lvl w:ilvl="8" w:tplc="58B80A54" w:tentative="1">
      <w:start w:val="1"/>
      <w:numFmt w:val="bullet"/>
      <w:lvlText w:val=""/>
      <w:lvlJc w:val="left"/>
      <w:pPr>
        <w:ind w:left="6480" w:hanging="360"/>
      </w:pPr>
      <w:rPr>
        <w:rFonts w:ascii="Wingdings" w:hAnsi="Wingdings" w:hint="default"/>
      </w:rPr>
    </w:lvl>
  </w:abstractNum>
  <w:abstractNum w:abstractNumId="5" w15:restartNumberingAfterBreak="0">
    <w:nsid w:val="6732309B"/>
    <w:multiLevelType w:val="hybridMultilevel"/>
    <w:tmpl w:val="F00A623A"/>
    <w:lvl w:ilvl="0" w:tplc="C40C935A">
      <w:start w:val="1"/>
      <w:numFmt w:val="bullet"/>
      <w:lvlText w:val=""/>
      <w:lvlJc w:val="left"/>
      <w:pPr>
        <w:ind w:left="720" w:hanging="360"/>
      </w:pPr>
      <w:rPr>
        <w:rFonts w:ascii="Symbol" w:hAnsi="Symbol" w:hint="default"/>
      </w:rPr>
    </w:lvl>
    <w:lvl w:ilvl="1" w:tplc="8998FCE4" w:tentative="1">
      <w:start w:val="1"/>
      <w:numFmt w:val="bullet"/>
      <w:lvlText w:val="o"/>
      <w:lvlJc w:val="left"/>
      <w:pPr>
        <w:ind w:left="1440" w:hanging="360"/>
      </w:pPr>
      <w:rPr>
        <w:rFonts w:ascii="Courier New" w:hAnsi="Courier New" w:cs="Courier New" w:hint="default"/>
      </w:rPr>
    </w:lvl>
    <w:lvl w:ilvl="2" w:tplc="6D9A0424" w:tentative="1">
      <w:start w:val="1"/>
      <w:numFmt w:val="bullet"/>
      <w:lvlText w:val=""/>
      <w:lvlJc w:val="left"/>
      <w:pPr>
        <w:ind w:left="2160" w:hanging="360"/>
      </w:pPr>
      <w:rPr>
        <w:rFonts w:ascii="Wingdings" w:hAnsi="Wingdings" w:hint="default"/>
      </w:rPr>
    </w:lvl>
    <w:lvl w:ilvl="3" w:tplc="50788136" w:tentative="1">
      <w:start w:val="1"/>
      <w:numFmt w:val="bullet"/>
      <w:lvlText w:val=""/>
      <w:lvlJc w:val="left"/>
      <w:pPr>
        <w:ind w:left="2880" w:hanging="360"/>
      </w:pPr>
      <w:rPr>
        <w:rFonts w:ascii="Symbol" w:hAnsi="Symbol" w:hint="default"/>
      </w:rPr>
    </w:lvl>
    <w:lvl w:ilvl="4" w:tplc="5DD2C120" w:tentative="1">
      <w:start w:val="1"/>
      <w:numFmt w:val="bullet"/>
      <w:lvlText w:val="o"/>
      <w:lvlJc w:val="left"/>
      <w:pPr>
        <w:ind w:left="3600" w:hanging="360"/>
      </w:pPr>
      <w:rPr>
        <w:rFonts w:ascii="Courier New" w:hAnsi="Courier New" w:cs="Courier New" w:hint="default"/>
      </w:rPr>
    </w:lvl>
    <w:lvl w:ilvl="5" w:tplc="7C3801CE" w:tentative="1">
      <w:start w:val="1"/>
      <w:numFmt w:val="bullet"/>
      <w:lvlText w:val=""/>
      <w:lvlJc w:val="left"/>
      <w:pPr>
        <w:ind w:left="4320" w:hanging="360"/>
      </w:pPr>
      <w:rPr>
        <w:rFonts w:ascii="Wingdings" w:hAnsi="Wingdings" w:hint="default"/>
      </w:rPr>
    </w:lvl>
    <w:lvl w:ilvl="6" w:tplc="8A9E36DC" w:tentative="1">
      <w:start w:val="1"/>
      <w:numFmt w:val="bullet"/>
      <w:lvlText w:val=""/>
      <w:lvlJc w:val="left"/>
      <w:pPr>
        <w:ind w:left="5040" w:hanging="360"/>
      </w:pPr>
      <w:rPr>
        <w:rFonts w:ascii="Symbol" w:hAnsi="Symbol" w:hint="default"/>
      </w:rPr>
    </w:lvl>
    <w:lvl w:ilvl="7" w:tplc="F8C2F53C" w:tentative="1">
      <w:start w:val="1"/>
      <w:numFmt w:val="bullet"/>
      <w:lvlText w:val="o"/>
      <w:lvlJc w:val="left"/>
      <w:pPr>
        <w:ind w:left="5760" w:hanging="360"/>
      </w:pPr>
      <w:rPr>
        <w:rFonts w:ascii="Courier New" w:hAnsi="Courier New" w:cs="Courier New" w:hint="default"/>
      </w:rPr>
    </w:lvl>
    <w:lvl w:ilvl="8" w:tplc="9C0AC5C4" w:tentative="1">
      <w:start w:val="1"/>
      <w:numFmt w:val="bullet"/>
      <w:lvlText w:val=""/>
      <w:lvlJc w:val="left"/>
      <w:pPr>
        <w:ind w:left="6480" w:hanging="360"/>
      </w:pPr>
      <w:rPr>
        <w:rFonts w:ascii="Wingdings" w:hAnsi="Wingdings" w:hint="default"/>
      </w:rPr>
    </w:lvl>
  </w:abstractNum>
  <w:abstractNum w:abstractNumId="6" w15:restartNumberingAfterBreak="0">
    <w:nsid w:val="68BE0578"/>
    <w:multiLevelType w:val="multilevel"/>
    <w:tmpl w:val="FB3E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3767394">
    <w:abstractNumId w:val="6"/>
  </w:num>
  <w:num w:numId="2" w16cid:durableId="1831629579">
    <w:abstractNumId w:val="2"/>
  </w:num>
  <w:num w:numId="3" w16cid:durableId="1856075034">
    <w:abstractNumId w:val="1"/>
  </w:num>
  <w:num w:numId="4" w16cid:durableId="834957697">
    <w:abstractNumId w:val="5"/>
  </w:num>
  <w:num w:numId="5" w16cid:durableId="1911502717">
    <w:abstractNumId w:val="4"/>
  </w:num>
  <w:num w:numId="6" w16cid:durableId="1663585951">
    <w:abstractNumId w:val="3"/>
  </w:num>
  <w:num w:numId="7" w16cid:durableId="244925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zA3MTIxtzA2Nzc2tjBX0lEKTi0uzszPAykwqQUA9KFPBywAAAA="/>
  </w:docVars>
  <w:rsids>
    <w:rsidRoot w:val="004C56DA"/>
    <w:rsid w:val="000023C9"/>
    <w:rsid w:val="00003F1B"/>
    <w:rsid w:val="00016B16"/>
    <w:rsid w:val="00033F06"/>
    <w:rsid w:val="00034C57"/>
    <w:rsid w:val="00037564"/>
    <w:rsid w:val="0004271B"/>
    <w:rsid w:val="00043CAA"/>
    <w:rsid w:val="0005711E"/>
    <w:rsid w:val="00067BDA"/>
    <w:rsid w:val="00082BAD"/>
    <w:rsid w:val="000934E9"/>
    <w:rsid w:val="000D14DF"/>
    <w:rsid w:val="000D6F07"/>
    <w:rsid w:val="00127D53"/>
    <w:rsid w:val="001345E2"/>
    <w:rsid w:val="00167BFB"/>
    <w:rsid w:val="00175175"/>
    <w:rsid w:val="00184AD9"/>
    <w:rsid w:val="00186706"/>
    <w:rsid w:val="00191C18"/>
    <w:rsid w:val="0019463B"/>
    <w:rsid w:val="0019620B"/>
    <w:rsid w:val="001A77C3"/>
    <w:rsid w:val="001C2469"/>
    <w:rsid w:val="001D10F7"/>
    <w:rsid w:val="001E54E2"/>
    <w:rsid w:val="001F1072"/>
    <w:rsid w:val="001F69EC"/>
    <w:rsid w:val="00214094"/>
    <w:rsid w:val="00226196"/>
    <w:rsid w:val="002307DA"/>
    <w:rsid w:val="00230C54"/>
    <w:rsid w:val="0023644B"/>
    <w:rsid w:val="00245D30"/>
    <w:rsid w:val="002508D7"/>
    <w:rsid w:val="00256B50"/>
    <w:rsid w:val="00273E50"/>
    <w:rsid w:val="00280E8F"/>
    <w:rsid w:val="002C2187"/>
    <w:rsid w:val="002C2B01"/>
    <w:rsid w:val="002C3FBD"/>
    <w:rsid w:val="002D23F3"/>
    <w:rsid w:val="002D74F7"/>
    <w:rsid w:val="00306760"/>
    <w:rsid w:val="003175FA"/>
    <w:rsid w:val="003272B2"/>
    <w:rsid w:val="003372C8"/>
    <w:rsid w:val="00342211"/>
    <w:rsid w:val="00347350"/>
    <w:rsid w:val="00361910"/>
    <w:rsid w:val="00384F51"/>
    <w:rsid w:val="003D1E2A"/>
    <w:rsid w:val="003E6C81"/>
    <w:rsid w:val="003F3D5E"/>
    <w:rsid w:val="00405A10"/>
    <w:rsid w:val="0042440F"/>
    <w:rsid w:val="00424A66"/>
    <w:rsid w:val="0043635B"/>
    <w:rsid w:val="0045604F"/>
    <w:rsid w:val="004562DB"/>
    <w:rsid w:val="00466A7A"/>
    <w:rsid w:val="00470924"/>
    <w:rsid w:val="00470B7D"/>
    <w:rsid w:val="004777A4"/>
    <w:rsid w:val="004A6E8A"/>
    <w:rsid w:val="004B716D"/>
    <w:rsid w:val="004C36EA"/>
    <w:rsid w:val="004C56DA"/>
    <w:rsid w:val="004D4B31"/>
    <w:rsid w:val="004D6DF5"/>
    <w:rsid w:val="004E2153"/>
    <w:rsid w:val="00516741"/>
    <w:rsid w:val="00523417"/>
    <w:rsid w:val="005305EA"/>
    <w:rsid w:val="00531056"/>
    <w:rsid w:val="00535E0D"/>
    <w:rsid w:val="0054747F"/>
    <w:rsid w:val="005510A7"/>
    <w:rsid w:val="00552A93"/>
    <w:rsid w:val="00564DBB"/>
    <w:rsid w:val="00574CB7"/>
    <w:rsid w:val="005923C9"/>
    <w:rsid w:val="00592EC2"/>
    <w:rsid w:val="005A5A00"/>
    <w:rsid w:val="005F1151"/>
    <w:rsid w:val="006025D0"/>
    <w:rsid w:val="006148EA"/>
    <w:rsid w:val="00622657"/>
    <w:rsid w:val="0063422F"/>
    <w:rsid w:val="00636DFA"/>
    <w:rsid w:val="006462EF"/>
    <w:rsid w:val="00651631"/>
    <w:rsid w:val="00651F7D"/>
    <w:rsid w:val="0065411A"/>
    <w:rsid w:val="006546D1"/>
    <w:rsid w:val="006552C0"/>
    <w:rsid w:val="0067392D"/>
    <w:rsid w:val="00680A48"/>
    <w:rsid w:val="00681353"/>
    <w:rsid w:val="00697117"/>
    <w:rsid w:val="006A2657"/>
    <w:rsid w:val="006B7843"/>
    <w:rsid w:val="006C0E02"/>
    <w:rsid w:val="006E1459"/>
    <w:rsid w:val="006E2D3F"/>
    <w:rsid w:val="006E6B4B"/>
    <w:rsid w:val="006E7BE8"/>
    <w:rsid w:val="006F58AB"/>
    <w:rsid w:val="00773120"/>
    <w:rsid w:val="00785511"/>
    <w:rsid w:val="00792804"/>
    <w:rsid w:val="00794F7D"/>
    <w:rsid w:val="007979FB"/>
    <w:rsid w:val="00797AA7"/>
    <w:rsid w:val="007A05C7"/>
    <w:rsid w:val="007A335B"/>
    <w:rsid w:val="007D373F"/>
    <w:rsid w:val="00844900"/>
    <w:rsid w:val="00844F53"/>
    <w:rsid w:val="0085294F"/>
    <w:rsid w:val="00853D73"/>
    <w:rsid w:val="00890F3D"/>
    <w:rsid w:val="008A4147"/>
    <w:rsid w:val="008C2A33"/>
    <w:rsid w:val="008C436B"/>
    <w:rsid w:val="008C6514"/>
    <w:rsid w:val="008E3815"/>
    <w:rsid w:val="008E5B11"/>
    <w:rsid w:val="008E6E0C"/>
    <w:rsid w:val="00930A7E"/>
    <w:rsid w:val="00931331"/>
    <w:rsid w:val="00945F26"/>
    <w:rsid w:val="0097493A"/>
    <w:rsid w:val="00976DD5"/>
    <w:rsid w:val="009B6E43"/>
    <w:rsid w:val="009C4154"/>
    <w:rsid w:val="009C695D"/>
    <w:rsid w:val="009C7B4A"/>
    <w:rsid w:val="009D0796"/>
    <w:rsid w:val="009D0D62"/>
    <w:rsid w:val="009D2448"/>
    <w:rsid w:val="009D6FA7"/>
    <w:rsid w:val="009D7773"/>
    <w:rsid w:val="009E783D"/>
    <w:rsid w:val="009E79EE"/>
    <w:rsid w:val="009F6121"/>
    <w:rsid w:val="00A0429A"/>
    <w:rsid w:val="00A07FD8"/>
    <w:rsid w:val="00A31681"/>
    <w:rsid w:val="00A32F31"/>
    <w:rsid w:val="00A4040B"/>
    <w:rsid w:val="00A423AF"/>
    <w:rsid w:val="00A61A2E"/>
    <w:rsid w:val="00A65835"/>
    <w:rsid w:val="00A7297A"/>
    <w:rsid w:val="00A72E7C"/>
    <w:rsid w:val="00A74C58"/>
    <w:rsid w:val="00A755DA"/>
    <w:rsid w:val="00AA0D3F"/>
    <w:rsid w:val="00AA3D89"/>
    <w:rsid w:val="00AA616C"/>
    <w:rsid w:val="00AB2C61"/>
    <w:rsid w:val="00AB73AC"/>
    <w:rsid w:val="00AC1764"/>
    <w:rsid w:val="00AD0A9B"/>
    <w:rsid w:val="00AD3669"/>
    <w:rsid w:val="00AE4AD9"/>
    <w:rsid w:val="00AE6CAF"/>
    <w:rsid w:val="00AF1D1B"/>
    <w:rsid w:val="00AF5690"/>
    <w:rsid w:val="00B01DF9"/>
    <w:rsid w:val="00B16AC9"/>
    <w:rsid w:val="00B43839"/>
    <w:rsid w:val="00B52FFF"/>
    <w:rsid w:val="00B54E8F"/>
    <w:rsid w:val="00B63756"/>
    <w:rsid w:val="00B93E8E"/>
    <w:rsid w:val="00B94D0B"/>
    <w:rsid w:val="00BA070D"/>
    <w:rsid w:val="00BB2138"/>
    <w:rsid w:val="00BE3FD6"/>
    <w:rsid w:val="00C34D0F"/>
    <w:rsid w:val="00C42715"/>
    <w:rsid w:val="00C477D3"/>
    <w:rsid w:val="00C502D3"/>
    <w:rsid w:val="00C55BA9"/>
    <w:rsid w:val="00C63413"/>
    <w:rsid w:val="00C759E2"/>
    <w:rsid w:val="00C92767"/>
    <w:rsid w:val="00CB2A67"/>
    <w:rsid w:val="00CD13FD"/>
    <w:rsid w:val="00CD76BF"/>
    <w:rsid w:val="00CE301A"/>
    <w:rsid w:val="00CE6E82"/>
    <w:rsid w:val="00CF4719"/>
    <w:rsid w:val="00CF69C0"/>
    <w:rsid w:val="00D15D75"/>
    <w:rsid w:val="00D30C12"/>
    <w:rsid w:val="00D60CD0"/>
    <w:rsid w:val="00D77E7A"/>
    <w:rsid w:val="00D81F70"/>
    <w:rsid w:val="00D86208"/>
    <w:rsid w:val="00D86BCB"/>
    <w:rsid w:val="00DA36FE"/>
    <w:rsid w:val="00DA4E19"/>
    <w:rsid w:val="00DB100A"/>
    <w:rsid w:val="00DC032E"/>
    <w:rsid w:val="00DC3A73"/>
    <w:rsid w:val="00DD3E12"/>
    <w:rsid w:val="00DF045C"/>
    <w:rsid w:val="00E02845"/>
    <w:rsid w:val="00E0481C"/>
    <w:rsid w:val="00E0676A"/>
    <w:rsid w:val="00E26589"/>
    <w:rsid w:val="00E268D8"/>
    <w:rsid w:val="00E5380E"/>
    <w:rsid w:val="00E54C1D"/>
    <w:rsid w:val="00E62E2D"/>
    <w:rsid w:val="00E637E6"/>
    <w:rsid w:val="00E63864"/>
    <w:rsid w:val="00E739BA"/>
    <w:rsid w:val="00E77A24"/>
    <w:rsid w:val="00E90279"/>
    <w:rsid w:val="00E9765E"/>
    <w:rsid w:val="00EB06B4"/>
    <w:rsid w:val="00EB2E08"/>
    <w:rsid w:val="00EB3937"/>
    <w:rsid w:val="00EB5B09"/>
    <w:rsid w:val="00EC0838"/>
    <w:rsid w:val="00EC60CD"/>
    <w:rsid w:val="00ED2C81"/>
    <w:rsid w:val="00EE18AC"/>
    <w:rsid w:val="00F0415F"/>
    <w:rsid w:val="00F12766"/>
    <w:rsid w:val="00F1699E"/>
    <w:rsid w:val="00F25A91"/>
    <w:rsid w:val="00F26379"/>
    <w:rsid w:val="00F64C25"/>
    <w:rsid w:val="00F808E1"/>
    <w:rsid w:val="00F81117"/>
    <w:rsid w:val="00F86ACD"/>
    <w:rsid w:val="00F86FF1"/>
    <w:rsid w:val="00F93466"/>
    <w:rsid w:val="00FA11A1"/>
    <w:rsid w:val="00FA59B5"/>
    <w:rsid w:val="00FD1FEC"/>
    <w:rsid w:val="00FD344E"/>
    <w:rsid w:val="00FD504C"/>
    <w:rsid w:val="00FF0B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0FA98E"/>
  <w15:docId w15:val="{5D776B4F-6852-456A-98A2-A12305A7A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56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C56DA"/>
    <w:rPr>
      <w:b/>
      <w:bCs/>
    </w:rPr>
  </w:style>
  <w:style w:type="table" w:styleId="TableGrid">
    <w:name w:val="Table Grid"/>
    <w:basedOn w:val="TableNormal"/>
    <w:uiPriority w:val="39"/>
    <w:rsid w:val="00976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680A48"/>
    <w:rPr>
      <w:rFonts w:ascii="Times" w:hAnsi="Times" w:cs="Times" w:hint="default"/>
      <w:b/>
      <w:bCs/>
      <w:i w:val="0"/>
      <w:iCs w:val="0"/>
      <w:color w:val="000000"/>
      <w:sz w:val="22"/>
      <w:szCs w:val="22"/>
    </w:rPr>
  </w:style>
  <w:style w:type="paragraph" w:styleId="ListParagraph">
    <w:name w:val="List Paragraph"/>
    <w:basedOn w:val="Normal"/>
    <w:uiPriority w:val="34"/>
    <w:qFormat/>
    <w:rsid w:val="00B54E8F"/>
    <w:pPr>
      <w:ind w:left="720"/>
      <w:contextualSpacing/>
    </w:pPr>
  </w:style>
  <w:style w:type="character" w:styleId="Hyperlink">
    <w:name w:val="Hyperlink"/>
    <w:basedOn w:val="DefaultParagraphFont"/>
    <w:uiPriority w:val="99"/>
    <w:unhideWhenUsed/>
    <w:rsid w:val="00256B50"/>
    <w:rPr>
      <w:color w:val="0563C1" w:themeColor="hyperlink"/>
      <w:u w:val="single"/>
    </w:rPr>
  </w:style>
  <w:style w:type="paragraph" w:styleId="Header">
    <w:name w:val="header"/>
    <w:basedOn w:val="Normal"/>
    <w:link w:val="HeaderChar"/>
    <w:uiPriority w:val="99"/>
    <w:unhideWhenUsed/>
    <w:rsid w:val="00853D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D73"/>
  </w:style>
  <w:style w:type="paragraph" w:styleId="Footer">
    <w:name w:val="footer"/>
    <w:basedOn w:val="Normal"/>
    <w:link w:val="FooterChar"/>
    <w:uiPriority w:val="99"/>
    <w:unhideWhenUsed/>
    <w:rsid w:val="00853D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D73"/>
  </w:style>
  <w:style w:type="character" w:styleId="CommentReference">
    <w:name w:val="annotation reference"/>
    <w:basedOn w:val="DefaultParagraphFont"/>
    <w:uiPriority w:val="99"/>
    <w:semiHidden/>
    <w:unhideWhenUsed/>
    <w:rsid w:val="001A77C3"/>
    <w:rPr>
      <w:sz w:val="16"/>
      <w:szCs w:val="16"/>
    </w:rPr>
  </w:style>
  <w:style w:type="paragraph" w:styleId="CommentText">
    <w:name w:val="annotation text"/>
    <w:basedOn w:val="Normal"/>
    <w:link w:val="CommentTextChar"/>
    <w:uiPriority w:val="99"/>
    <w:unhideWhenUsed/>
    <w:rsid w:val="001A77C3"/>
    <w:pPr>
      <w:spacing w:line="240" w:lineRule="auto"/>
    </w:pPr>
    <w:rPr>
      <w:sz w:val="20"/>
      <w:szCs w:val="20"/>
    </w:rPr>
  </w:style>
  <w:style w:type="character" w:customStyle="1" w:styleId="CommentTextChar">
    <w:name w:val="Comment Text Char"/>
    <w:basedOn w:val="DefaultParagraphFont"/>
    <w:link w:val="CommentText"/>
    <w:uiPriority w:val="99"/>
    <w:rsid w:val="001A77C3"/>
    <w:rPr>
      <w:sz w:val="20"/>
      <w:szCs w:val="20"/>
    </w:rPr>
  </w:style>
  <w:style w:type="paragraph" w:styleId="CommentSubject">
    <w:name w:val="annotation subject"/>
    <w:basedOn w:val="CommentText"/>
    <w:next w:val="CommentText"/>
    <w:link w:val="CommentSubjectChar"/>
    <w:uiPriority w:val="99"/>
    <w:semiHidden/>
    <w:unhideWhenUsed/>
    <w:rsid w:val="001A77C3"/>
    <w:rPr>
      <w:b/>
      <w:bCs/>
    </w:rPr>
  </w:style>
  <w:style w:type="character" w:customStyle="1" w:styleId="CommentSubjectChar">
    <w:name w:val="Comment Subject Char"/>
    <w:basedOn w:val="CommentTextChar"/>
    <w:link w:val="CommentSubject"/>
    <w:uiPriority w:val="99"/>
    <w:semiHidden/>
    <w:rsid w:val="001A77C3"/>
    <w:rPr>
      <w:b/>
      <w:bCs/>
      <w:sz w:val="20"/>
      <w:szCs w:val="20"/>
    </w:rPr>
  </w:style>
  <w:style w:type="paragraph" w:styleId="BalloonText">
    <w:name w:val="Balloon Text"/>
    <w:basedOn w:val="Normal"/>
    <w:link w:val="BalloonTextChar"/>
    <w:uiPriority w:val="99"/>
    <w:semiHidden/>
    <w:unhideWhenUsed/>
    <w:rsid w:val="001A77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7C3"/>
    <w:rPr>
      <w:rFonts w:ascii="Tahoma" w:hAnsi="Tahoma" w:cs="Tahoma"/>
      <w:sz w:val="16"/>
      <w:szCs w:val="16"/>
    </w:rPr>
  </w:style>
  <w:style w:type="character" w:styleId="Emphasis">
    <w:name w:val="Emphasis"/>
    <w:basedOn w:val="DefaultParagraphFont"/>
    <w:uiPriority w:val="20"/>
    <w:qFormat/>
    <w:rsid w:val="001F1072"/>
    <w:rPr>
      <w:i/>
      <w:iCs/>
    </w:rPr>
  </w:style>
  <w:style w:type="character" w:customStyle="1" w:styleId="rynqvb">
    <w:name w:val="rynqvb"/>
    <w:basedOn w:val="DefaultParagraphFont"/>
    <w:rsid w:val="00B52FFF"/>
  </w:style>
  <w:style w:type="paragraph" w:styleId="Revision">
    <w:name w:val="Revision"/>
    <w:hidden/>
    <w:uiPriority w:val="99"/>
    <w:semiHidden/>
    <w:rsid w:val="00564D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n.edu.eg/" TargetMode="External"/><Relationship Id="rId12" Type="http://schemas.openxmlformats.org/officeDocument/2006/relationships/hyperlink" Target="http://www.aun.edu.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i.mohammed@ntu.edu.iq" TargetMode="External"/><Relationship Id="rId5" Type="http://schemas.openxmlformats.org/officeDocument/2006/relationships/footnotes" Target="footnotes.xml"/><Relationship Id="rId10" Type="http://schemas.openxmlformats.org/officeDocument/2006/relationships/hyperlink" Target="mailto:ali.mohammed@ntu.edu.iq"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28A658B-586A-4FC4-911C-A543D77A8971}">
  <we:reference id="08d52fc2-f2a5-4d92-9848-91092926d601" version="4.2.0.0" store="EXCatalog" storeType="EXCatalog"/>
  <we:alternateReferences>
    <we:reference id="WA104381714" version="4.2.0.0" store="en-US" storeType="OMEX"/>
  </we:alternateReferences>
  <we:properties>
    <we:property name="production_outwrite_document" value="&quot;{\&quot;documentId\&quot;:\&quot;001f853ffcb3f4ba\&quot;,\&quot;documentAccessToken\&quot;:\&quot;f7656829e41a94b4c5e52385182a618a\&quot;}&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31</TotalTime>
  <Pages>9</Pages>
  <Words>4221</Words>
  <Characters>23134</Characters>
  <Application>Microsoft Office Word</Application>
  <DocSecurity>0</DocSecurity>
  <Lines>797</Lines>
  <Paragraphs>258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27097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Abdelraheim Attaai</cp:lastModifiedBy>
  <cp:revision>7</cp:revision>
  <cp:lastPrinted>2024-09-20T06:05:00Z</cp:lastPrinted>
  <dcterms:created xsi:type="dcterms:W3CDTF">2024-09-20T05:49:00Z</dcterms:created>
  <dcterms:modified xsi:type="dcterms:W3CDTF">2024-09-23T11:20:00Z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048e53ad20f19e856734b4bc5206c3400d7b5adcb367c98757cf2099979d3377</vt:lpwstr>
  </property>
</Properties>
</file>